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358E5E09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5" w:value="5"/>
                  <w:listItem w:displayText="6" w:value="6"/>
                </w:dropDownList>
              </w:sdtPr>
              <w:sdtEndPr/>
              <w:sdtContent>
                <w:r w:rsidR="008F1A7E">
                  <w:rPr>
                    <w:rFonts w:cs="Arial"/>
                    <w:b/>
                    <w:iCs/>
                    <w:sz w:val="28"/>
                    <w:szCs w:val="28"/>
                  </w:rPr>
                  <w:t>6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51E5BC47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8F1A7E">
                  <w:rPr>
                    <w:rFonts w:cs="Arial"/>
                    <w:b/>
                    <w:iCs/>
                    <w:sz w:val="28"/>
                    <w:szCs w:val="28"/>
                  </w:rPr>
                  <w:t>10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4454367F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>Nummer des UVs im BF/SB:</w:t>
            </w:r>
            <w:r w:rsidR="008F1A7E">
              <w:rPr>
                <w:rFonts w:cs="Arial"/>
                <w:b/>
                <w:iCs/>
                <w:sz w:val="28"/>
                <w:szCs w:val="28"/>
              </w:rPr>
              <w:t xml:space="preserve"> 9.1 + 9.2</w:t>
            </w: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9.1" w:value="9.1"/>
                  <w:listItem w:displayText="9.2" w:value="9.2"/>
                  <w:listItem w:displayText="9.3" w:value="9.3"/>
                  <w:listItem w:displayText="9.4" w:value="9.4"/>
                  <w:listItem w:displayText="9.5" w:value="9.5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</w:tr>
      <w:tr w:rsidR="00100A58" w:rsidRPr="00572414" w14:paraId="5A130DC2" w14:textId="77777777" w:rsidTr="00A5549C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21E88463" w:rsidR="00100A58" w:rsidRPr="00F04336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Thema des UV:</w:t>
            </w:r>
            <w:r w:rsidR="008F1A7E" w:rsidRPr="008F1A7E">
              <w:rPr>
                <w:rFonts w:ascii="Comic Sans MS" w:hAnsi="Comic Sans MS" w:cs="Calibri"/>
                <w:b/>
                <w:i/>
                <w:iCs/>
                <w:sz w:val="28"/>
                <w:szCs w:val="32"/>
              </w:rPr>
              <w:t xml:space="preserve"> </w:t>
            </w:r>
            <w:r w:rsidR="008F1A7E" w:rsidRPr="008F1A7E">
              <w:rPr>
                <w:rFonts w:cs="Arial"/>
                <w:b/>
                <w:i/>
                <w:iCs/>
                <w:szCs w:val="24"/>
              </w:rPr>
              <w:t>Teste deine Kraft - Durch regelkonformes Ziehen den Partner aus dem Gleichgewicht bringen sowie erste kleine Kämpfe um Raum und Gegenstand gewinnen</w:t>
            </w:r>
          </w:p>
          <w:p w14:paraId="15CC4F83" w14:textId="4773BEB2" w:rsidR="000E6E72" w:rsidRPr="00F04336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5266D1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99FF"/>
            <w:tcMar>
              <w:top w:w="57" w:type="dxa"/>
              <w:bottom w:w="57" w:type="dxa"/>
            </w:tcMar>
          </w:tcPr>
          <w:p w14:paraId="2803BC05" w14:textId="18063CD3" w:rsidR="00100A58" w:rsidRPr="00F04336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 xml:space="preserve">BF/SB </w:t>
            </w:r>
            <w:r w:rsidR="007207CD">
              <w:rPr>
                <w:rFonts w:cs="Arial"/>
                <w:b/>
                <w:iCs/>
                <w:szCs w:val="24"/>
              </w:rPr>
              <w:t>9</w:t>
            </w:r>
            <w:r w:rsidR="00983DF7">
              <w:rPr>
                <w:rFonts w:cs="Arial"/>
                <w:b/>
                <w:iCs/>
                <w:szCs w:val="24"/>
              </w:rPr>
              <w:t>:</w:t>
            </w:r>
            <w:r w:rsidRPr="00F04336">
              <w:rPr>
                <w:rFonts w:cs="Arial"/>
                <w:b/>
                <w:iCs/>
                <w:szCs w:val="24"/>
              </w:rPr>
              <w:t xml:space="preserve"> </w:t>
            </w:r>
            <w:r w:rsidR="007207CD">
              <w:rPr>
                <w:rFonts w:cs="Arial"/>
                <w:b/>
                <w:iCs/>
                <w:szCs w:val="24"/>
              </w:rPr>
              <w:t>Ringen und Kämpfen - Zweikampfsport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F04336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77DE76A9" w:rsidR="008B3FE3" w:rsidRPr="00F04336" w:rsidRDefault="008F1A7E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e - Kooperation und Konkurrenz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0A254F32" w:rsidR="00387AA9" w:rsidRPr="00F04336" w:rsidRDefault="008F1A7E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c - Wagnis und Verantwortung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p w14:paraId="4046998C" w14:textId="4A3B2D3F" w:rsidR="00E62BFC" w:rsidRPr="005266D1" w:rsidRDefault="00E938D6" w:rsidP="006470B5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Kämpfen um Raum und Gegenstände" w:value="Kämpfen um Raum und Gegenstände"/>
                  <w:listItem w:displayText="Kämpfen mit- und gegeneinander" w:value="Kämpfen mit- und gegeneinander"/>
                </w:dropDownList>
              </w:sdtPr>
              <w:sdtEndPr/>
              <w:sdtContent>
                <w:r w:rsidR="008F1A7E">
                  <w:rPr>
                    <w:rFonts w:cs="Arial"/>
                    <w:iCs/>
                    <w:szCs w:val="24"/>
                  </w:rPr>
                  <w:t>Kämpfen um Raum und Gegenstände</w:t>
                </w:r>
              </w:sdtContent>
            </w:sdt>
            <w:r w:rsidR="0075578F" w:rsidRPr="00F04336">
              <w:rPr>
                <w:rFonts w:cs="Arial"/>
                <w:szCs w:val="24"/>
              </w:rPr>
              <w:tab/>
            </w:r>
          </w:p>
          <w:p w14:paraId="272A2BB3" w14:textId="4D15266E" w:rsidR="005266D1" w:rsidRPr="006470B5" w:rsidRDefault="00E938D6" w:rsidP="006470B5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557480591"/>
                <w:placeholder>
                  <w:docPart w:val="5DE699B31DF14623B3F7098C2C5375DE"/>
                </w:placeholder>
                <w:dropDownList>
                  <w:listItem w:value="Wählen Sie ein Element aus."/>
                  <w:listItem w:displayText="Kämpfen um Raum und Gegenstände" w:value="Kämpfen um Raum und Gegenstände"/>
                  <w:listItem w:displayText="Kämpfen mit- und gegeneinander" w:value="Kämpfen mit- und gegeneinander"/>
                </w:dropDownList>
              </w:sdtPr>
              <w:sdtEndPr/>
              <w:sdtContent>
                <w:r w:rsidR="008F1A7E">
                  <w:rPr>
                    <w:rFonts w:cs="Arial"/>
                    <w:iCs/>
                    <w:szCs w:val="24"/>
                  </w:rPr>
                  <w:t>Kämpfen mit- und gegeneinander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60335C5CF204B2DB5AADD9011AC7A1B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3F8E8F6A" w14:textId="73CF5417" w:rsidR="00D8507B" w:rsidRPr="00F04336" w:rsidRDefault="008F1A7E" w:rsidP="00E62BF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Unfall- und Verletzungsprophylaxe [f]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301620248"/>
              <w:placeholder>
                <w:docPart w:val="A564CA8AC15948968CB0FE22B020630F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1D785145" w14:textId="0AD4C949" w:rsidR="00E62BFC" w:rsidRDefault="008F1A7E" w:rsidP="001206E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>
                  <w:rPr>
                    <w:iCs/>
                    <w:szCs w:val="24"/>
                    <w:lang w:val="de-DE"/>
                  </w:rPr>
                  <w:t>Interaktion im Sport [e]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339311123"/>
              <w:placeholder>
                <w:docPart w:val="6D771BC8D85E4E94B86B167BD5EFD959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00B1D805" w14:textId="2F3404F5" w:rsidR="0078720C" w:rsidRPr="0078720C" w:rsidRDefault="0078720C" w:rsidP="0078720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unter Berücksichtigung der individuellen Voraussetzungen von Partnerin oder Partner, Gegnerin oder Gegner, normungebunden mit- und gegeneinander um Raum und Gegenstände im Stand und am Boden kämpfen [6 BWK 9.1]" w:value="unter Berücksichtigung der individuellen Voraussetzungen von Partnerin oder Partner, Gegnerin oder Gegner, normungebunden mit- und gegeneinander um Raum und Gegenstände im Stand und am Boden kämpfen [6 BWK 9.1]"/>
                <w:listItem w:displayText="in einfachen Gruppen- und Zweikampfsituationen fair und regelgerecht kämpfen [6 BWK 9.2]" w:value="in einfachen Gruppen- und Zweikampfsituationen fair und regelgerecht kämpfen [6 BWK 9.2]"/>
              </w:dropDownList>
            </w:sdtPr>
            <w:sdtEndPr/>
            <w:sdtContent>
              <w:p w14:paraId="67A98776" w14:textId="4EE32112" w:rsidR="007C0EA4" w:rsidRPr="00F04336" w:rsidRDefault="008F1A7E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unter Berücksichtigung der individuellen Voraussetzungen von Partnerin oder Partner, Gegnerin oder Gegner, normungebunden mit- und gegeneinander um Raum und Gegenstände im Stand und am Boden kämpfen [6 BWK 9.1]</w:t>
                </w:r>
              </w:p>
            </w:sdtContent>
          </w:sdt>
          <w:p w14:paraId="441C0B0A" w14:textId="77777777" w:rsidR="001135A2" w:rsidRPr="00FD6003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158768410"/>
              <w:placeholder>
                <w:docPart w:val="170CB0D162B74DE088E4C8A5D9ED4C0F"/>
              </w:placeholder>
              <w:dropDownList>
                <w:listItem w:value="Wählen Sie ein Element aus."/>
                <w:listItem w:displayText="unter Berücksichtigung der individuellen Voraussetzungen von Partnerin oder Partner, Gegnerin oder Gegner, normungebunden mit- und gegeneinander um Raum und Gegenstände im Stand und am Boden kämpfen [6 BWK 9.1]" w:value="unter Berücksichtigung der individuellen Voraussetzungen von Partnerin oder Partner, Gegnerin oder Gegner, normungebunden mit- und gegeneinander um Raum und Gegenstände im Stand und am Boden kämpfen [6 BWK 9.1]"/>
                <w:listItem w:displayText="in einfachen Gruppen- und Zweikampfsituationen fair und regelgerecht kämpfen [6 BWK 9.2]" w:value="in einfachen Gruppen- und Zweikampfsituationen fair und regelgerecht kämpfen [6 BWK 9.2]"/>
              </w:dropDownList>
            </w:sdtPr>
            <w:sdtEndPr/>
            <w:sdtContent>
              <w:p w14:paraId="7515D085" w14:textId="7F3AC8E3" w:rsidR="00C117BF" w:rsidRPr="005266D1" w:rsidRDefault="008F1A7E" w:rsidP="005266D1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in einfachen Gruppen- und Zweikampfsituationen fair und regelgerecht kämpfen [6 BWK 9.2]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3CF9B991A9894EB991786EC4A2FC331F"/>
              </w:placeholder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1B549703" w14:textId="65CC48D3" w:rsidR="001135A2" w:rsidRPr="00F04336" w:rsidRDefault="008F1A7E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psycho-physische Leistungsfaktoren (u.a. Anstrengungsbereitschaft, Konzentrationsfähigkeit) in unterschiedlichen Anforderungssituationen benennen [6 SK d2]</w:t>
                </w:r>
              </w:p>
            </w:sdtContent>
          </w:sdt>
          <w:p w14:paraId="18CB894C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232785454"/>
              <w:placeholder>
                <w:docPart w:val="C1D3612C76244B3C9D4443E979AC5A72"/>
              </w:placeholder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74F69E02" w14:textId="0CA09C8F" w:rsidR="001135A2" w:rsidRPr="00F04336" w:rsidRDefault="008F1A7E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grundlegende sportartspezifische Gefahrenmomente sowie Organisations- und Sicherheitsvereinbarungen für das sichere sportliche Handeln benennen [6 SK f1]</w:t>
                </w:r>
              </w:p>
            </w:sdtContent>
          </w:sdt>
          <w:p w14:paraId="3418AB83" w14:textId="77777777" w:rsidR="001135A2" w:rsidRPr="004C2236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08009113"/>
              <w:placeholder>
                <w:docPart w:val="1EB3AC3BC8CE464EB74BEB1E89E30A25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4916C536" w14:textId="4F5A2971" w:rsidR="003F7C08" w:rsidRPr="00F04336" w:rsidRDefault="00F04336" w:rsidP="003F7C0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7820F418" w14:textId="77777777" w:rsidR="000E6E72" w:rsidRPr="00F04336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0CDCDBB9" w14:textId="77777777" w:rsidR="00F04336" w:rsidRPr="00F04336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F04336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DefaultPlaceholder_-1854013438"/>
              </w:placeholder>
              <w:dropDownList>
                <w:listItem w:value="Wählen Sie ein Element aus."/>
                <w:listItem w:displayText="einfache Bewegungsabläufe hinsichtlich der Bewegungsqualität auf grundlegendem Niveau kriteriengeleitet beurteilen [6 UK a1]" w:value="einfache Bewegungsabläufe hinsichtlich der Bewegungsqualität auf grundlegendem Niveau kriteriengeleitet beurteilen [6 UK a1]"/>
                <w:listItem w:displayText="kreative, gestalterische Präsentationen anhand grundlegender Kriterien beurteilen [6 UK b1]" w:value="kreative, gestalterische Präsentationen anhand grundlegender Kriterien beurteilen [6 UK b1]"/>
                <w:listItem w:displayText="einfache sportliche Wagnissituationen für sich situativ einschätzen und anhand ausgewählter Kriterien beurteilen [6 UK c1]" w:value="einfache sportliche Wagnissituationen für sich situativ einschätzen und anhand ausgewählter Kriterien beurteilen [6 UK c1]"/>
                <w:listItem w:displayText="ihre individuelle Leistungsfähigkeit in unterschiedlichen sportbezogenen Situationen anhand ausgewählter Kriterien auf grundlegendem Niveau beurteilen [6 UK d1]" w:value="ihre individuelle Leistungsfähigkeit in unterschiedlichen sportbezogenen Situationen anhand ausgewählter Kriterien auf grundlegendem Niveau beurteilen [6 UK d1]"/>
                <w:listItem w:displayText="sportliche Handlungs- und Spielsituationen hinsichtlich ausgewählter Aspekte (u.a. Einhaltung von Regeln und Vereinbarungen, Fairness im Mit- und Gegeneinander) auf grundlegendem Niveau bewerten [6 UK e1]" w:value="sportliche Handlungs- und Spielsituationen hinsichtlich ausgewählter Aspekte (u.a. Einhaltung von Regeln und Vereinbarungen, Fairness im Mit- und Gegeneinander) auf grundlegendem Niveau bewerten [6 UK e1]"/>
                <w:listItem w:displayText="körperliche Anstrengung anhand der Reaktionen des eigenen Körpers auf grundlegendem Niveau gesundheitsorientiert beurteilen [6 UK f1]" w:value="körperliche Anstrengung anhand der Reaktionen des eigenen Körpers auf grundlegendem Niveau gesundheitsorientiert beurteilen [6 UK f1]"/>
              </w:dropDownList>
            </w:sdtPr>
            <w:sdtEndPr/>
            <w:sdtContent>
              <w:p w14:paraId="18C51871" w14:textId="688A41F3" w:rsidR="000E6E72" w:rsidRPr="0078720C" w:rsidRDefault="008F1A7E" w:rsidP="0078720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sportliche Handlungs- und Spielsituationen hinsichtlich ausgewählter Aspekte (u.a. Einhaltung von Regeln und Vereinbarungen, Fairness im Mit- und Gegeneinander) auf grundlegendem Niveau bewerten [6 UK e1]</w:t>
                </w:r>
              </w:p>
            </w:sdtContent>
          </w:sdt>
        </w:tc>
      </w:tr>
    </w:tbl>
    <w:p w14:paraId="172FD021" w14:textId="56940E89" w:rsidR="00644764" w:rsidRDefault="00E938D6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8DC9F8D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32E1A975" w14:textId="162EC10D" w:rsidR="00BD3B6C" w:rsidRDefault="00BD3B6C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1AB0D782" w14:textId="0D484A28" w:rsidR="00BD3B6C" w:rsidRDefault="00BD3B6C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BD3B6C" w14:paraId="4472616A" w14:textId="77777777" w:rsidTr="00742D66">
        <w:trPr>
          <w:trHeight w:val="551"/>
        </w:trPr>
        <w:tc>
          <w:tcPr>
            <w:tcW w:w="3590" w:type="dxa"/>
          </w:tcPr>
          <w:p w14:paraId="38F2CA8C" w14:textId="77777777" w:rsidR="00BD3B6C" w:rsidRPr="00687860" w:rsidRDefault="00BD3B6C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55512D55" w14:textId="77777777" w:rsidR="00BD3B6C" w:rsidRPr="00687860" w:rsidRDefault="00BD3B6C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2644F2DE" w14:textId="77777777" w:rsidR="00BD3B6C" w:rsidRPr="00687860" w:rsidRDefault="00BD3B6C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3E25F216" w14:textId="77777777" w:rsidR="00BD3B6C" w:rsidRPr="00687860" w:rsidRDefault="00BD3B6C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50C4FBC0" w14:textId="77777777" w:rsidR="00BD3B6C" w:rsidRPr="00247692" w:rsidRDefault="00BD3B6C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2FFAD2B6" w14:textId="77777777" w:rsidR="00BD3B6C" w:rsidRPr="00247692" w:rsidRDefault="00BD3B6C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8F1A7E" w14:paraId="3AB193C1" w14:textId="77777777" w:rsidTr="00742D66">
        <w:trPr>
          <w:trHeight w:val="3093"/>
        </w:trPr>
        <w:tc>
          <w:tcPr>
            <w:tcW w:w="3590" w:type="dxa"/>
          </w:tcPr>
          <w:p w14:paraId="23AC5620" w14:textId="77777777" w:rsidR="008F1A7E" w:rsidRDefault="008F1A7E" w:rsidP="008F1A7E">
            <w:pPr>
              <w:snapToGrid w:val="0"/>
              <w:spacing w:before="120" w:line="276" w:lineRule="auto"/>
              <w:ind w:right="6"/>
              <w:rPr>
                <w:rStyle w:val="standardchar"/>
                <w:rFonts w:ascii="Comic Sans MS" w:hAnsi="Comic Sans MS"/>
                <w:b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/>
                <w:bCs/>
                <w:sz w:val="16"/>
                <w:szCs w:val="16"/>
              </w:rPr>
              <w:t>Inhalte</w:t>
            </w:r>
          </w:p>
          <w:p w14:paraId="2570C4D2" w14:textId="77777777" w:rsidR="008F1A7E" w:rsidRDefault="008F1A7E" w:rsidP="008F1A7E">
            <w:pPr>
              <w:widowControl w:val="0"/>
              <w:numPr>
                <w:ilvl w:val="0"/>
                <w:numId w:val="18"/>
              </w:numPr>
              <w:tabs>
                <w:tab w:val="left" w:pos="360"/>
              </w:tabs>
              <w:spacing w:before="120" w:line="276" w:lineRule="auto"/>
              <w:ind w:left="357" w:right="6" w:hanging="12"/>
              <w:jc w:val="left"/>
            </w:pPr>
            <w:r>
              <w:rPr>
                <w:rFonts w:ascii="Comic Sans MS" w:hAnsi="Comic Sans MS"/>
                <w:bCs/>
                <w:sz w:val="16"/>
                <w:szCs w:val="16"/>
              </w:rPr>
              <w:t>Erste Regeln in Bezug auf Fairness und Sicherheit</w:t>
            </w:r>
          </w:p>
          <w:p w14:paraId="723B72CB" w14:textId="77777777" w:rsidR="008F1A7E" w:rsidRDefault="008F1A7E" w:rsidP="008F1A7E">
            <w:pPr>
              <w:widowControl w:val="0"/>
              <w:numPr>
                <w:ilvl w:val="0"/>
                <w:numId w:val="18"/>
              </w:numPr>
              <w:tabs>
                <w:tab w:val="left" w:pos="360"/>
              </w:tabs>
              <w:spacing w:before="120" w:line="276" w:lineRule="auto"/>
              <w:ind w:left="357" w:right="6" w:hanging="12"/>
              <w:jc w:val="left"/>
              <w:rPr>
                <w:rFonts w:ascii="Comic Sans MS" w:hAnsi="Comic Sans MS"/>
                <w:bCs/>
                <w:sz w:val="16"/>
                <w:szCs w:val="16"/>
              </w:rPr>
            </w:pPr>
            <w:r>
              <w:rPr>
                <w:rFonts w:ascii="Comic Sans MS" w:hAnsi="Comic Sans MS"/>
                <w:bCs/>
                <w:sz w:val="16"/>
                <w:szCs w:val="16"/>
              </w:rPr>
              <w:t>Spiele und Übungen zum Thema Körperkontakt/ Körpergefühl/ Körperspannung/ Gleichgewicht und Vertrauen</w:t>
            </w:r>
          </w:p>
          <w:p w14:paraId="6DAFD306" w14:textId="77777777" w:rsidR="008F1A7E" w:rsidRDefault="008F1A7E" w:rsidP="008F1A7E">
            <w:pPr>
              <w:widowControl w:val="0"/>
              <w:numPr>
                <w:ilvl w:val="0"/>
                <w:numId w:val="18"/>
              </w:numPr>
              <w:tabs>
                <w:tab w:val="left" w:pos="360"/>
              </w:tabs>
              <w:spacing w:before="120" w:line="276" w:lineRule="auto"/>
              <w:ind w:left="357" w:right="6" w:hanging="12"/>
              <w:jc w:val="left"/>
              <w:rPr>
                <w:rFonts w:ascii="Comic Sans MS" w:hAnsi="Comic Sans MS"/>
                <w:bCs/>
                <w:sz w:val="16"/>
                <w:szCs w:val="16"/>
              </w:rPr>
            </w:pPr>
            <w:r>
              <w:rPr>
                <w:rFonts w:ascii="Comic Sans MS" w:hAnsi="Comic Sans MS"/>
                <w:bCs/>
                <w:sz w:val="16"/>
                <w:szCs w:val="16"/>
              </w:rPr>
              <w:t>Schieben und Ziehen</w:t>
            </w:r>
          </w:p>
          <w:p w14:paraId="0D3F81FF" w14:textId="77777777" w:rsidR="008F1A7E" w:rsidRDefault="008F1A7E" w:rsidP="008F1A7E">
            <w:pPr>
              <w:widowControl w:val="0"/>
              <w:numPr>
                <w:ilvl w:val="0"/>
                <w:numId w:val="18"/>
              </w:numPr>
              <w:tabs>
                <w:tab w:val="left" w:pos="360"/>
              </w:tabs>
              <w:spacing w:before="120" w:line="276" w:lineRule="auto"/>
              <w:ind w:left="357" w:right="6" w:hanging="12"/>
              <w:jc w:val="left"/>
              <w:rPr>
                <w:rFonts w:ascii="Comic Sans MS" w:hAnsi="Comic Sans MS"/>
                <w:bCs/>
                <w:sz w:val="16"/>
                <w:szCs w:val="16"/>
              </w:rPr>
            </w:pPr>
            <w:r>
              <w:rPr>
                <w:rFonts w:ascii="Comic Sans MS" w:hAnsi="Comic Sans MS"/>
                <w:bCs/>
                <w:sz w:val="16"/>
                <w:szCs w:val="16"/>
              </w:rPr>
              <w:t>Kämpfe um Geräte und Raum</w:t>
            </w:r>
          </w:p>
          <w:p w14:paraId="586ACE01" w14:textId="77777777" w:rsidR="008F1A7E" w:rsidRDefault="008F1A7E" w:rsidP="008F1A7E">
            <w:pPr>
              <w:spacing w:before="120" w:line="276" w:lineRule="auto"/>
              <w:ind w:right="6"/>
              <w:rPr>
                <w:rFonts w:ascii="Times New Roman" w:hAnsi="Times New Roman"/>
                <w:szCs w:val="24"/>
              </w:rPr>
            </w:pPr>
          </w:p>
          <w:p w14:paraId="146DE950" w14:textId="77777777" w:rsidR="008F1A7E" w:rsidRDefault="008F1A7E" w:rsidP="008F1A7E">
            <w:pPr>
              <w:spacing w:line="276" w:lineRule="auto"/>
              <w:ind w:right="6"/>
              <w:rPr>
                <w:rStyle w:val="standardchar"/>
                <w:rFonts w:ascii="Comic Sans MS" w:hAnsi="Comic Sans MS"/>
                <w:b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/>
                <w:bCs/>
                <w:sz w:val="16"/>
                <w:szCs w:val="16"/>
              </w:rPr>
              <w:t xml:space="preserve">Fachbegriffe </w:t>
            </w:r>
          </w:p>
          <w:p w14:paraId="242599D3" w14:textId="77777777" w:rsidR="008F1A7E" w:rsidRDefault="008F1A7E" w:rsidP="008F1A7E">
            <w:pPr>
              <w:widowControl w:val="0"/>
              <w:numPr>
                <w:ilvl w:val="0"/>
                <w:numId w:val="18"/>
              </w:numPr>
              <w:tabs>
                <w:tab w:val="left" w:pos="360"/>
              </w:tabs>
              <w:spacing w:before="120" w:line="276" w:lineRule="auto"/>
              <w:ind w:left="357" w:right="6" w:hanging="12"/>
              <w:jc w:val="left"/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>Zweikampfspiele</w:t>
            </w:r>
          </w:p>
          <w:p w14:paraId="59E5A23E" w14:textId="77777777" w:rsidR="008F1A7E" w:rsidRDefault="008F1A7E" w:rsidP="008F1A7E">
            <w:pPr>
              <w:widowControl w:val="0"/>
              <w:numPr>
                <w:ilvl w:val="0"/>
                <w:numId w:val="18"/>
              </w:numPr>
              <w:tabs>
                <w:tab w:val="left" w:pos="360"/>
              </w:tabs>
              <w:spacing w:before="120" w:line="276" w:lineRule="auto"/>
              <w:ind w:left="357" w:right="6" w:hanging="12"/>
              <w:jc w:val="left"/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>Kooperation</w:t>
            </w:r>
          </w:p>
          <w:p w14:paraId="598E1849" w14:textId="77777777" w:rsidR="008F1A7E" w:rsidRDefault="008F1A7E" w:rsidP="008F1A7E">
            <w:pPr>
              <w:widowControl w:val="0"/>
              <w:numPr>
                <w:ilvl w:val="0"/>
                <w:numId w:val="18"/>
              </w:numPr>
              <w:tabs>
                <w:tab w:val="left" w:pos="360"/>
              </w:tabs>
              <w:spacing w:before="120" w:line="276" w:lineRule="auto"/>
              <w:ind w:left="357" w:right="6" w:hanging="12"/>
              <w:jc w:val="left"/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>Stoppregel, Sicherheitsschulung</w:t>
            </w:r>
          </w:p>
          <w:p w14:paraId="09066542" w14:textId="77777777" w:rsidR="00E938D6" w:rsidRDefault="008F1A7E" w:rsidP="00E938D6">
            <w:pPr>
              <w:widowControl w:val="0"/>
              <w:numPr>
                <w:ilvl w:val="0"/>
                <w:numId w:val="18"/>
              </w:numPr>
              <w:tabs>
                <w:tab w:val="left" w:pos="360"/>
              </w:tabs>
              <w:spacing w:before="120" w:line="276" w:lineRule="auto"/>
              <w:ind w:left="357" w:right="6" w:hanging="12"/>
              <w:jc w:val="left"/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>Bodenkämpfe</w:t>
            </w:r>
          </w:p>
          <w:p w14:paraId="730FFC6B" w14:textId="3A91DE35" w:rsidR="008F1A7E" w:rsidRPr="00E938D6" w:rsidRDefault="008F1A7E" w:rsidP="00E938D6">
            <w:pPr>
              <w:widowControl w:val="0"/>
              <w:numPr>
                <w:ilvl w:val="0"/>
                <w:numId w:val="18"/>
              </w:numPr>
              <w:tabs>
                <w:tab w:val="left" w:pos="360"/>
              </w:tabs>
              <w:spacing w:before="120" w:line="276" w:lineRule="auto"/>
              <w:ind w:left="357" w:right="6" w:hanging="12"/>
              <w:jc w:val="left"/>
              <w:rPr>
                <w:rStyle w:val="Fett"/>
                <w:rFonts w:ascii="Comic Sans MS" w:hAnsi="Comic Sans MS"/>
                <w:b w:val="0"/>
                <w:sz w:val="16"/>
                <w:szCs w:val="16"/>
              </w:rPr>
            </w:pPr>
            <w:bookmarkStart w:id="0" w:name="_GoBack"/>
            <w:bookmarkEnd w:id="0"/>
            <w:r w:rsidRPr="00E938D6"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>Kampf um Gegenstände/ Raum</w:t>
            </w:r>
          </w:p>
        </w:tc>
        <w:tc>
          <w:tcPr>
            <w:tcW w:w="3590" w:type="dxa"/>
          </w:tcPr>
          <w:p w14:paraId="061B794D" w14:textId="77777777" w:rsidR="008F1A7E" w:rsidRDefault="008F1A7E" w:rsidP="008F1A7E">
            <w:pPr>
              <w:widowControl w:val="0"/>
              <w:numPr>
                <w:ilvl w:val="0"/>
                <w:numId w:val="18"/>
              </w:numPr>
              <w:tabs>
                <w:tab w:val="left" w:pos="360"/>
              </w:tabs>
              <w:snapToGrid w:val="0"/>
              <w:spacing w:before="120" w:line="276" w:lineRule="auto"/>
              <w:ind w:left="357" w:right="6" w:hanging="12"/>
              <w:jc w:val="left"/>
            </w:pPr>
            <w:r>
              <w:rPr>
                <w:rFonts w:ascii="Comic Sans MS" w:hAnsi="Comic Sans MS"/>
                <w:bCs/>
                <w:sz w:val="16"/>
                <w:szCs w:val="16"/>
              </w:rPr>
              <w:t>Spielerische Erfahrungen sammeln in Bezug auf Körperkontakt, Gleichgewicht</w:t>
            </w:r>
          </w:p>
          <w:p w14:paraId="67092ACE" w14:textId="77777777" w:rsidR="008F1A7E" w:rsidRDefault="008F1A7E" w:rsidP="008F1A7E">
            <w:pPr>
              <w:widowControl w:val="0"/>
              <w:numPr>
                <w:ilvl w:val="0"/>
                <w:numId w:val="18"/>
              </w:numPr>
              <w:tabs>
                <w:tab w:val="left" w:pos="360"/>
              </w:tabs>
              <w:snapToGrid w:val="0"/>
              <w:spacing w:before="120" w:line="276" w:lineRule="auto"/>
              <w:ind w:left="357" w:right="6" w:hanging="12"/>
              <w:jc w:val="left"/>
              <w:rPr>
                <w:rFonts w:ascii="Comic Sans MS" w:hAnsi="Comic Sans MS"/>
                <w:bCs/>
                <w:sz w:val="16"/>
                <w:szCs w:val="16"/>
              </w:rPr>
            </w:pPr>
            <w:r>
              <w:rPr>
                <w:rFonts w:ascii="Comic Sans MS" w:hAnsi="Comic Sans MS"/>
                <w:bCs/>
                <w:sz w:val="16"/>
                <w:szCs w:val="16"/>
              </w:rPr>
              <w:t>Kooperationsmöglichkeiten selbstständig entwickeln</w:t>
            </w:r>
          </w:p>
          <w:p w14:paraId="65BC04A3" w14:textId="77777777" w:rsidR="008F1A7E" w:rsidRDefault="008F1A7E" w:rsidP="008F1A7E">
            <w:pPr>
              <w:widowControl w:val="0"/>
              <w:numPr>
                <w:ilvl w:val="0"/>
                <w:numId w:val="18"/>
              </w:numPr>
              <w:tabs>
                <w:tab w:val="left" w:pos="360"/>
              </w:tabs>
              <w:snapToGrid w:val="0"/>
              <w:spacing w:before="120" w:line="276" w:lineRule="auto"/>
              <w:ind w:left="357" w:right="6" w:hanging="12"/>
              <w:jc w:val="left"/>
              <w:rPr>
                <w:rFonts w:ascii="Comic Sans MS" w:hAnsi="Comic Sans MS"/>
                <w:bCs/>
                <w:sz w:val="16"/>
                <w:szCs w:val="16"/>
              </w:rPr>
            </w:pPr>
            <w:r>
              <w:rPr>
                <w:rFonts w:ascii="Comic Sans MS" w:hAnsi="Comic Sans MS"/>
                <w:bCs/>
                <w:sz w:val="16"/>
                <w:szCs w:val="16"/>
              </w:rPr>
              <w:t>Entwicklung und Erprobung des erfolgreichen Schiebens und Ziehens</w:t>
            </w:r>
          </w:p>
          <w:p w14:paraId="790ADF51" w14:textId="77777777" w:rsidR="008F1A7E" w:rsidRDefault="008F1A7E" w:rsidP="008F1A7E">
            <w:pPr>
              <w:widowControl w:val="0"/>
              <w:numPr>
                <w:ilvl w:val="0"/>
                <w:numId w:val="18"/>
              </w:numPr>
              <w:tabs>
                <w:tab w:val="left" w:pos="360"/>
              </w:tabs>
              <w:snapToGrid w:val="0"/>
              <w:spacing w:before="120" w:line="276" w:lineRule="auto"/>
              <w:ind w:left="357" w:right="6" w:hanging="12"/>
              <w:jc w:val="left"/>
              <w:rPr>
                <w:rFonts w:ascii="Comic Sans MS" w:hAnsi="Comic Sans MS"/>
                <w:bCs/>
                <w:sz w:val="16"/>
                <w:szCs w:val="16"/>
              </w:rPr>
            </w:pPr>
            <w:r>
              <w:rPr>
                <w:rFonts w:ascii="Comic Sans MS" w:hAnsi="Comic Sans MS"/>
                <w:bCs/>
                <w:sz w:val="16"/>
                <w:szCs w:val="16"/>
              </w:rPr>
              <w:t>Entwickeln und Erproben von Möglichkeiten im Kampf um Geräte und Raum</w:t>
            </w:r>
          </w:p>
          <w:p w14:paraId="31261B2A" w14:textId="77777777" w:rsidR="008F1A7E" w:rsidRDefault="008F1A7E" w:rsidP="008F1A7E">
            <w:pPr>
              <w:widowControl w:val="0"/>
              <w:numPr>
                <w:ilvl w:val="0"/>
                <w:numId w:val="18"/>
              </w:numPr>
              <w:tabs>
                <w:tab w:val="left" w:pos="360"/>
              </w:tabs>
              <w:snapToGrid w:val="0"/>
              <w:spacing w:before="120" w:line="276" w:lineRule="auto"/>
              <w:ind w:left="357" w:right="6" w:hanging="12"/>
              <w:jc w:val="left"/>
              <w:rPr>
                <w:rFonts w:ascii="Comic Sans MS" w:hAnsi="Comic Sans MS"/>
                <w:bCs/>
                <w:sz w:val="16"/>
                <w:szCs w:val="16"/>
              </w:rPr>
            </w:pPr>
            <w:r>
              <w:rPr>
                <w:rFonts w:ascii="Comic Sans MS" w:hAnsi="Comic Sans MS"/>
                <w:bCs/>
                <w:sz w:val="16"/>
                <w:szCs w:val="16"/>
              </w:rPr>
              <w:t>verschiedene Übungs- und Spielformen zum Schieben und Ziehen</w:t>
            </w:r>
          </w:p>
          <w:p w14:paraId="1DECF419" w14:textId="77777777" w:rsidR="008F1A7E" w:rsidRDefault="008F1A7E" w:rsidP="008F1A7E">
            <w:pPr>
              <w:tabs>
                <w:tab w:val="left" w:pos="360"/>
              </w:tabs>
              <w:snapToGrid w:val="0"/>
              <w:spacing w:before="120" w:line="276" w:lineRule="auto"/>
              <w:ind w:left="357" w:right="6" w:hanging="12"/>
              <w:rPr>
                <w:rFonts w:ascii="Comic Sans MS" w:hAnsi="Comic Sans MS"/>
                <w:b/>
                <w:bCs/>
                <w:sz w:val="16"/>
                <w:szCs w:val="16"/>
              </w:rPr>
            </w:pPr>
          </w:p>
          <w:p w14:paraId="265D34C1" w14:textId="77777777" w:rsidR="008F1A7E" w:rsidRDefault="008F1A7E" w:rsidP="008F1A7E">
            <w:pPr>
              <w:spacing w:before="120" w:line="276" w:lineRule="auto"/>
              <w:ind w:right="6"/>
              <w:rPr>
                <w:rFonts w:ascii="Comic Sans MS" w:hAnsi="Comic Sans MS"/>
                <w:sz w:val="16"/>
                <w:szCs w:val="16"/>
              </w:rPr>
            </w:pPr>
          </w:p>
          <w:p w14:paraId="60BDA980" w14:textId="77777777" w:rsidR="008F1A7E" w:rsidRDefault="008F1A7E" w:rsidP="008F1A7E">
            <w:pPr>
              <w:spacing w:before="120" w:line="276" w:lineRule="auto"/>
              <w:ind w:right="6"/>
              <w:rPr>
                <w:rStyle w:val="standardchar"/>
                <w:b/>
                <w:bCs/>
              </w:rPr>
            </w:pPr>
            <w:r>
              <w:rPr>
                <w:rStyle w:val="standardchar"/>
                <w:rFonts w:ascii="Comic Sans MS" w:hAnsi="Comic Sans MS"/>
                <w:b/>
                <w:bCs/>
                <w:sz w:val="16"/>
                <w:szCs w:val="16"/>
              </w:rPr>
              <w:t xml:space="preserve">Fachbegriffe </w:t>
            </w:r>
          </w:p>
          <w:p w14:paraId="1C9F9382" w14:textId="77777777" w:rsidR="008F1A7E" w:rsidRDefault="008F1A7E" w:rsidP="008F1A7E">
            <w:pPr>
              <w:widowControl w:val="0"/>
              <w:numPr>
                <w:ilvl w:val="0"/>
                <w:numId w:val="18"/>
              </w:numPr>
              <w:tabs>
                <w:tab w:val="left" w:pos="360"/>
              </w:tabs>
              <w:spacing w:before="120" w:line="276" w:lineRule="auto"/>
              <w:ind w:left="357" w:right="6" w:hanging="12"/>
              <w:jc w:val="left"/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>Entwickeln/ Erproben</w:t>
            </w:r>
          </w:p>
          <w:p w14:paraId="475377B4" w14:textId="1F410668" w:rsidR="008F1A7E" w:rsidRPr="008F1A7E" w:rsidRDefault="008F1A7E" w:rsidP="008F1A7E">
            <w:pPr>
              <w:widowControl w:val="0"/>
              <w:numPr>
                <w:ilvl w:val="0"/>
                <w:numId w:val="18"/>
              </w:numPr>
              <w:tabs>
                <w:tab w:val="left" w:pos="360"/>
              </w:tabs>
              <w:spacing w:before="120" w:line="276" w:lineRule="auto"/>
              <w:ind w:left="357" w:right="6" w:hanging="12"/>
              <w:jc w:val="left"/>
              <w:rPr>
                <w:rStyle w:val="Fett"/>
                <w:rFonts w:ascii="Comic Sans MS" w:hAnsi="Comic Sans MS"/>
                <w:b w:val="0"/>
                <w:sz w:val="16"/>
                <w:szCs w:val="16"/>
              </w:rPr>
            </w:pPr>
            <w:r w:rsidRPr="008F1A7E"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>Regelkatalog</w:t>
            </w:r>
          </w:p>
        </w:tc>
        <w:tc>
          <w:tcPr>
            <w:tcW w:w="3590" w:type="dxa"/>
          </w:tcPr>
          <w:p w14:paraId="5B482EB0" w14:textId="77777777" w:rsidR="008F1A7E" w:rsidRDefault="008F1A7E" w:rsidP="008F1A7E">
            <w:pPr>
              <w:snapToGrid w:val="0"/>
              <w:spacing w:before="120" w:line="276" w:lineRule="auto"/>
              <w:ind w:right="6"/>
            </w:pPr>
            <w:r>
              <w:rPr>
                <w:rStyle w:val="standardchar"/>
                <w:rFonts w:ascii="Comic Sans MS" w:hAnsi="Comic Sans MS"/>
                <w:b/>
                <w:bCs/>
                <w:sz w:val="16"/>
                <w:szCs w:val="16"/>
              </w:rPr>
              <w:t>Gegenstände</w:t>
            </w:r>
          </w:p>
          <w:p w14:paraId="7B33EA74" w14:textId="77777777" w:rsidR="008F1A7E" w:rsidRDefault="008F1A7E" w:rsidP="00E938D6">
            <w:pPr>
              <w:widowControl w:val="0"/>
              <w:numPr>
                <w:ilvl w:val="0"/>
                <w:numId w:val="17"/>
              </w:numPr>
              <w:tabs>
                <w:tab w:val="left" w:pos="360"/>
              </w:tabs>
              <w:spacing w:before="120" w:line="276" w:lineRule="auto"/>
              <w:ind w:right="6"/>
              <w:jc w:val="left"/>
              <w:rPr>
                <w:rStyle w:val="standardchar"/>
              </w:rPr>
            </w:pPr>
            <w:r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>Entwicklung von Techniken zum Schieben und Ziehen</w:t>
            </w:r>
          </w:p>
          <w:p w14:paraId="11B66026" w14:textId="77777777" w:rsidR="008F1A7E" w:rsidRDefault="008F1A7E" w:rsidP="00E938D6">
            <w:pPr>
              <w:widowControl w:val="0"/>
              <w:numPr>
                <w:ilvl w:val="0"/>
                <w:numId w:val="17"/>
              </w:numPr>
              <w:tabs>
                <w:tab w:val="left" w:pos="360"/>
              </w:tabs>
              <w:spacing w:before="120" w:line="276" w:lineRule="auto"/>
              <w:ind w:right="6"/>
              <w:jc w:val="left"/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>Auf verschiedene Partner und Situationen einstellen</w:t>
            </w:r>
          </w:p>
          <w:p w14:paraId="1C935CF6" w14:textId="77777777" w:rsidR="008F1A7E" w:rsidRDefault="008F1A7E" w:rsidP="00E938D6">
            <w:pPr>
              <w:widowControl w:val="0"/>
              <w:numPr>
                <w:ilvl w:val="0"/>
                <w:numId w:val="17"/>
              </w:numPr>
              <w:tabs>
                <w:tab w:val="left" w:pos="360"/>
              </w:tabs>
              <w:spacing w:before="120" w:line="276" w:lineRule="auto"/>
              <w:ind w:right="6"/>
              <w:jc w:val="left"/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>Anwendung der selbstentwickelnden Regeln</w:t>
            </w:r>
          </w:p>
          <w:p w14:paraId="5C6203F6" w14:textId="77777777" w:rsidR="008F1A7E" w:rsidRDefault="008F1A7E" w:rsidP="00E938D6">
            <w:pPr>
              <w:widowControl w:val="0"/>
              <w:numPr>
                <w:ilvl w:val="0"/>
                <w:numId w:val="17"/>
              </w:numPr>
              <w:tabs>
                <w:tab w:val="left" w:pos="360"/>
              </w:tabs>
              <w:spacing w:before="120" w:line="276" w:lineRule="auto"/>
              <w:ind w:right="6"/>
              <w:jc w:val="left"/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>Kämpfe um Gegenstände und um Raum am Boden und im Stand</w:t>
            </w:r>
          </w:p>
          <w:p w14:paraId="373ECFDB" w14:textId="77777777" w:rsidR="008F1A7E" w:rsidRDefault="008F1A7E" w:rsidP="008F1A7E">
            <w:pPr>
              <w:tabs>
                <w:tab w:val="left" w:pos="360"/>
              </w:tabs>
              <w:spacing w:before="120" w:line="276" w:lineRule="auto"/>
              <w:ind w:left="345" w:right="6"/>
              <w:rPr>
                <w:rFonts w:ascii="Times New Roman" w:hAnsi="Times New Roman"/>
                <w:szCs w:val="24"/>
              </w:rPr>
            </w:pPr>
          </w:p>
          <w:p w14:paraId="7FB8D614" w14:textId="77777777" w:rsidR="008F1A7E" w:rsidRDefault="008F1A7E" w:rsidP="008F1A7E">
            <w:pPr>
              <w:spacing w:before="120" w:line="276" w:lineRule="auto"/>
              <w:ind w:right="6"/>
              <w:rPr>
                <w:rStyle w:val="standardchar"/>
                <w:rFonts w:ascii="Comic Sans MS" w:hAnsi="Comic Sans MS"/>
                <w:b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/>
                <w:bCs/>
                <w:sz w:val="16"/>
                <w:szCs w:val="16"/>
              </w:rPr>
              <w:t>Fachbegriffe</w:t>
            </w:r>
          </w:p>
          <w:p w14:paraId="70F9AF14" w14:textId="77777777" w:rsidR="008F1A7E" w:rsidRPr="008F1A7E" w:rsidRDefault="008F1A7E" w:rsidP="00E938D6">
            <w:pPr>
              <w:pStyle w:val="Listenabsatz"/>
              <w:numPr>
                <w:ilvl w:val="0"/>
                <w:numId w:val="17"/>
              </w:numPr>
              <w:tabs>
                <w:tab w:val="left" w:pos="360"/>
              </w:tabs>
              <w:spacing w:before="120" w:line="276" w:lineRule="auto"/>
              <w:ind w:right="6"/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</w:pPr>
            <w:r w:rsidRPr="008F1A7E"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>Schiebe- und Ziehtechniken</w:t>
            </w:r>
          </w:p>
          <w:p w14:paraId="35BE8F2C" w14:textId="77777777" w:rsidR="008F1A7E" w:rsidRPr="008F1A7E" w:rsidRDefault="008F1A7E" w:rsidP="00E938D6">
            <w:pPr>
              <w:pStyle w:val="Listenabsatz"/>
              <w:numPr>
                <w:ilvl w:val="0"/>
                <w:numId w:val="17"/>
              </w:numPr>
              <w:tabs>
                <w:tab w:val="left" w:pos="360"/>
              </w:tabs>
              <w:spacing w:before="120" w:line="276" w:lineRule="auto"/>
              <w:ind w:right="6"/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</w:pPr>
            <w:r w:rsidRPr="008F1A7E"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>Regelkunde</w:t>
            </w:r>
          </w:p>
          <w:p w14:paraId="5F0CFF04" w14:textId="77777777" w:rsidR="008F1A7E" w:rsidRPr="00E938D6" w:rsidRDefault="008F1A7E" w:rsidP="00E938D6">
            <w:pPr>
              <w:pStyle w:val="StandardWeb"/>
              <w:numPr>
                <w:ilvl w:val="0"/>
                <w:numId w:val="17"/>
              </w:numPr>
              <w:shd w:val="clear" w:color="auto" w:fill="FFFFFF"/>
              <w:spacing w:before="0" w:beforeAutospacing="0" w:after="150" w:afterAutospacing="0"/>
              <w:rPr>
                <w:rStyle w:val="standardchar"/>
                <w:rFonts w:ascii="Arial" w:hAnsi="Arial" w:cs="Arial"/>
                <w:b/>
                <w:bCs/>
                <w:color w:val="333333"/>
                <w:sz w:val="22"/>
                <w:szCs w:val="22"/>
              </w:rPr>
            </w:pPr>
            <w:r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>Flexibilität</w:t>
            </w:r>
          </w:p>
          <w:p w14:paraId="10A01E3D" w14:textId="77777777" w:rsidR="00E938D6" w:rsidRDefault="00E938D6" w:rsidP="00E938D6">
            <w:pPr>
              <w:widowControl w:val="0"/>
              <w:numPr>
                <w:ilvl w:val="0"/>
                <w:numId w:val="17"/>
              </w:numPr>
              <w:tabs>
                <w:tab w:val="left" w:pos="360"/>
              </w:tabs>
              <w:spacing w:before="120" w:line="276" w:lineRule="auto"/>
              <w:ind w:right="6"/>
              <w:jc w:val="left"/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>Gleichgewicht</w:t>
            </w:r>
          </w:p>
          <w:p w14:paraId="582C0D3F" w14:textId="77777777" w:rsidR="00E938D6" w:rsidRDefault="00E938D6" w:rsidP="00E938D6">
            <w:pPr>
              <w:widowControl w:val="0"/>
              <w:numPr>
                <w:ilvl w:val="0"/>
                <w:numId w:val="17"/>
              </w:numPr>
              <w:tabs>
                <w:tab w:val="left" w:pos="360"/>
              </w:tabs>
              <w:spacing w:before="120" w:line="276" w:lineRule="auto"/>
              <w:ind w:right="6"/>
              <w:jc w:val="left"/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>Stoppregel, Sicherheitsschulung</w:t>
            </w:r>
          </w:p>
          <w:p w14:paraId="339DD18E" w14:textId="77777777" w:rsidR="00E938D6" w:rsidRDefault="00E938D6" w:rsidP="00E938D6">
            <w:pPr>
              <w:widowControl w:val="0"/>
              <w:numPr>
                <w:ilvl w:val="0"/>
                <w:numId w:val="17"/>
              </w:numPr>
              <w:tabs>
                <w:tab w:val="left" w:pos="360"/>
              </w:tabs>
              <w:spacing w:before="120" w:line="276" w:lineRule="auto"/>
              <w:ind w:right="6"/>
              <w:jc w:val="left"/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>Kräftemessen</w:t>
            </w:r>
          </w:p>
          <w:p w14:paraId="0FC1D110" w14:textId="0001C5C6" w:rsidR="00E938D6" w:rsidRPr="00247692" w:rsidRDefault="00E938D6" w:rsidP="00E938D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  <w:tc>
          <w:tcPr>
            <w:tcW w:w="3591" w:type="dxa"/>
          </w:tcPr>
          <w:p w14:paraId="6608D1C6" w14:textId="77777777" w:rsidR="008F1A7E" w:rsidRDefault="008F1A7E" w:rsidP="008F1A7E">
            <w:pPr>
              <w:snapToGrid w:val="0"/>
              <w:spacing w:before="120" w:line="276" w:lineRule="auto"/>
              <w:ind w:left="79" w:right="6"/>
              <w:rPr>
                <w:rFonts w:ascii="Times New Roman" w:hAnsi="Times New Roman"/>
                <w:szCs w:val="24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unterrichtsbegleitend</w:t>
            </w:r>
            <w:r>
              <w:rPr>
                <w:b/>
              </w:rPr>
              <w:t>:</w:t>
            </w:r>
          </w:p>
          <w:p w14:paraId="7B6478E9" w14:textId="77777777" w:rsidR="008F1A7E" w:rsidRDefault="008F1A7E" w:rsidP="008F1A7E">
            <w:pPr>
              <w:widowControl w:val="0"/>
              <w:numPr>
                <w:ilvl w:val="0"/>
                <w:numId w:val="18"/>
              </w:numPr>
              <w:tabs>
                <w:tab w:val="left" w:pos="360"/>
              </w:tabs>
              <w:spacing w:before="120" w:line="276" w:lineRule="auto"/>
              <w:ind w:left="357" w:right="6" w:hanging="12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 Motivation</w:t>
            </w:r>
          </w:p>
          <w:p w14:paraId="587F76A2" w14:textId="77777777" w:rsidR="008F1A7E" w:rsidRDefault="008F1A7E" w:rsidP="008F1A7E">
            <w:pPr>
              <w:widowControl w:val="0"/>
              <w:numPr>
                <w:ilvl w:val="0"/>
                <w:numId w:val="18"/>
              </w:numPr>
              <w:tabs>
                <w:tab w:val="left" w:pos="360"/>
              </w:tabs>
              <w:spacing w:before="120" w:line="276" w:lineRule="auto"/>
              <w:ind w:left="357" w:right="6" w:hanging="12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Kooperatives Verhalten und Fairness in der Gruppe</w:t>
            </w:r>
          </w:p>
          <w:p w14:paraId="2CF70596" w14:textId="77777777" w:rsidR="008F1A7E" w:rsidRDefault="008F1A7E" w:rsidP="008F1A7E">
            <w:pPr>
              <w:widowControl w:val="0"/>
              <w:numPr>
                <w:ilvl w:val="0"/>
                <w:numId w:val="18"/>
              </w:numPr>
              <w:tabs>
                <w:tab w:val="left" w:pos="360"/>
              </w:tabs>
              <w:spacing w:before="120" w:line="276" w:lineRule="auto"/>
              <w:ind w:left="357" w:right="6" w:hanging="12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Effektivität des eigenständigen Handelns</w:t>
            </w:r>
          </w:p>
          <w:p w14:paraId="1B9E1214" w14:textId="77777777" w:rsidR="008F1A7E" w:rsidRDefault="008F1A7E" w:rsidP="008F1A7E">
            <w:pPr>
              <w:spacing w:before="120" w:line="276" w:lineRule="auto"/>
              <w:ind w:left="79" w:right="6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Beobachtungskriterien:</w:t>
            </w:r>
          </w:p>
          <w:p w14:paraId="1A2840CA" w14:textId="77777777" w:rsidR="008F1A7E" w:rsidRDefault="008F1A7E" w:rsidP="008F1A7E">
            <w:pPr>
              <w:widowControl w:val="0"/>
              <w:numPr>
                <w:ilvl w:val="0"/>
                <w:numId w:val="19"/>
              </w:numPr>
              <w:tabs>
                <w:tab w:val="left" w:pos="799"/>
              </w:tabs>
              <w:spacing w:before="120" w:line="276" w:lineRule="auto"/>
              <w:ind w:left="799" w:right="6"/>
              <w:jc w:val="left"/>
              <w:rPr>
                <w:rStyle w:val="standardchar"/>
                <w:bCs/>
              </w:rPr>
            </w:pPr>
            <w:r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>Anwendung/Beachtung und Entwicklung von Regeln</w:t>
            </w:r>
          </w:p>
          <w:p w14:paraId="154A4FB7" w14:textId="77777777" w:rsidR="008F1A7E" w:rsidRDefault="008F1A7E" w:rsidP="008F1A7E">
            <w:pPr>
              <w:widowControl w:val="0"/>
              <w:numPr>
                <w:ilvl w:val="0"/>
                <w:numId w:val="19"/>
              </w:numPr>
              <w:tabs>
                <w:tab w:val="left" w:pos="799"/>
              </w:tabs>
              <w:spacing w:before="120" w:line="276" w:lineRule="auto"/>
              <w:ind w:left="799" w:right="6"/>
              <w:jc w:val="left"/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Cs/>
                <w:sz w:val="16"/>
                <w:szCs w:val="16"/>
              </w:rPr>
              <w:t>Selbstständige Entwicklung von Lösungswegen</w:t>
            </w:r>
          </w:p>
          <w:p w14:paraId="5EE0DA26" w14:textId="77777777" w:rsidR="008F1A7E" w:rsidRDefault="008F1A7E" w:rsidP="008F1A7E">
            <w:pPr>
              <w:spacing w:before="120" w:line="276" w:lineRule="auto"/>
              <w:ind w:left="79" w:right="6"/>
            </w:pPr>
          </w:p>
          <w:p w14:paraId="731DC642" w14:textId="77777777" w:rsidR="008F1A7E" w:rsidRDefault="008F1A7E" w:rsidP="008F1A7E">
            <w:pPr>
              <w:spacing w:before="120" w:line="276" w:lineRule="auto"/>
              <w:ind w:left="79" w:right="6"/>
              <w:rPr>
                <w:rFonts w:ascii="Comic Sans MS" w:hAnsi="Comic Sans MS"/>
                <w:sz w:val="16"/>
                <w:szCs w:val="16"/>
              </w:rPr>
            </w:pPr>
          </w:p>
          <w:p w14:paraId="584BC5BD" w14:textId="77777777" w:rsidR="008F1A7E" w:rsidRDefault="008F1A7E" w:rsidP="008F1A7E">
            <w:pPr>
              <w:spacing w:before="120" w:line="276" w:lineRule="auto"/>
              <w:ind w:left="79" w:right="6"/>
              <w:rPr>
                <w:rFonts w:ascii="Comic Sans MS" w:hAnsi="Comic Sans MS"/>
                <w:sz w:val="16"/>
                <w:szCs w:val="16"/>
              </w:rPr>
            </w:pPr>
          </w:p>
          <w:p w14:paraId="6DEDD5EC" w14:textId="77777777" w:rsidR="008F1A7E" w:rsidRDefault="008F1A7E" w:rsidP="008F1A7E">
            <w:pPr>
              <w:spacing w:before="120" w:line="276" w:lineRule="auto"/>
              <w:ind w:left="79" w:right="6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punktuell:</w:t>
            </w:r>
            <w:r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  <w:p w14:paraId="5834BF03" w14:textId="77777777" w:rsidR="008F1A7E" w:rsidRDefault="008F1A7E" w:rsidP="008F1A7E">
            <w:pPr>
              <w:spacing w:before="120" w:line="276" w:lineRule="auto"/>
              <w:ind w:left="79" w:right="6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Turnierformen/ Wettkampfformen zum Schieben und Ziehen, Wettkämpfe zur Kooperation</w:t>
            </w:r>
          </w:p>
          <w:p w14:paraId="7A90AEBA" w14:textId="77777777" w:rsidR="008F1A7E" w:rsidRDefault="008F1A7E" w:rsidP="008F1A7E">
            <w:pPr>
              <w:spacing w:before="120" w:line="276" w:lineRule="auto"/>
              <w:ind w:left="79" w:right="6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Beobachtungskriterium: </w:t>
            </w:r>
          </w:p>
          <w:p w14:paraId="1B8C1134" w14:textId="77777777" w:rsidR="008F1A7E" w:rsidRDefault="008F1A7E" w:rsidP="008F1A7E">
            <w:pPr>
              <w:widowControl w:val="0"/>
              <w:numPr>
                <w:ilvl w:val="0"/>
                <w:numId w:val="19"/>
              </w:numPr>
              <w:tabs>
                <w:tab w:val="left" w:pos="799"/>
              </w:tabs>
              <w:spacing w:before="120" w:line="276" w:lineRule="auto"/>
              <w:ind w:left="799" w:right="6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doppeltes K.O.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system</w:t>
            </w:r>
            <w:proofErr w:type="spellEnd"/>
          </w:p>
          <w:p w14:paraId="677CC6A3" w14:textId="77777777" w:rsidR="008F1A7E" w:rsidRDefault="008F1A7E" w:rsidP="008F1A7E">
            <w:pPr>
              <w:widowControl w:val="0"/>
              <w:numPr>
                <w:ilvl w:val="0"/>
                <w:numId w:val="19"/>
              </w:numPr>
              <w:tabs>
                <w:tab w:val="left" w:pos="799"/>
              </w:tabs>
              <w:spacing w:before="120" w:line="276" w:lineRule="auto"/>
              <w:ind w:left="799" w:right="6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jeder gegen jeden</w:t>
            </w:r>
          </w:p>
          <w:p w14:paraId="38DD57BF" w14:textId="77777777" w:rsidR="008F1A7E" w:rsidRDefault="008F1A7E" w:rsidP="008F1A7E">
            <w:pPr>
              <w:widowControl w:val="0"/>
              <w:numPr>
                <w:ilvl w:val="0"/>
                <w:numId w:val="19"/>
              </w:numPr>
              <w:tabs>
                <w:tab w:val="left" w:pos="799"/>
              </w:tabs>
              <w:spacing w:before="120" w:line="276" w:lineRule="auto"/>
              <w:ind w:left="799" w:right="6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Mattenkönig</w:t>
            </w:r>
          </w:p>
          <w:p w14:paraId="1E7C0FE2" w14:textId="77777777" w:rsidR="008F1A7E" w:rsidRDefault="008F1A7E" w:rsidP="008F1A7E">
            <w:pPr>
              <w:spacing w:before="120" w:line="276" w:lineRule="auto"/>
              <w:ind w:right="6"/>
              <w:rPr>
                <w:rFonts w:ascii="Comic Sans MS" w:hAnsi="Comic Sans MS"/>
                <w:sz w:val="16"/>
                <w:szCs w:val="16"/>
              </w:rPr>
            </w:pPr>
          </w:p>
          <w:p w14:paraId="529F0C8E" w14:textId="77777777" w:rsidR="008F1A7E" w:rsidRPr="00687860" w:rsidRDefault="008F1A7E" w:rsidP="008F1A7E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29518F4A" w14:textId="77777777" w:rsidR="00BD3B6C" w:rsidRDefault="00BD3B6C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6"/>
      </w:rPr>
    </w:lvl>
  </w:abstractNum>
  <w:abstractNum w:abstractNumId="2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5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55303"/>
    <w:multiLevelType w:val="hybridMultilevel"/>
    <w:tmpl w:val="5C4A20BA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0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7"/>
  </w:num>
  <w:num w:numId="4">
    <w:abstractNumId w:val="6"/>
  </w:num>
  <w:num w:numId="5">
    <w:abstractNumId w:val="11"/>
  </w:num>
  <w:num w:numId="6">
    <w:abstractNumId w:val="17"/>
  </w:num>
  <w:num w:numId="7">
    <w:abstractNumId w:val="8"/>
  </w:num>
  <w:num w:numId="8">
    <w:abstractNumId w:val="2"/>
  </w:num>
  <w:num w:numId="9">
    <w:abstractNumId w:val="2"/>
  </w:num>
  <w:num w:numId="10">
    <w:abstractNumId w:val="15"/>
  </w:num>
  <w:num w:numId="11">
    <w:abstractNumId w:val="3"/>
  </w:num>
  <w:num w:numId="12">
    <w:abstractNumId w:val="10"/>
  </w:num>
  <w:num w:numId="13">
    <w:abstractNumId w:val="4"/>
  </w:num>
  <w:num w:numId="14">
    <w:abstractNumId w:val="13"/>
  </w:num>
  <w:num w:numId="15">
    <w:abstractNumId w:val="16"/>
  </w:num>
  <w:num w:numId="16">
    <w:abstractNumId w:val="5"/>
  </w:num>
  <w:num w:numId="17">
    <w:abstractNumId w:val="9"/>
  </w:num>
  <w:num w:numId="18">
    <w:abstractNumId w:val="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6669C"/>
    <w:rsid w:val="00087AD8"/>
    <w:rsid w:val="000A24DB"/>
    <w:rsid w:val="000A78BD"/>
    <w:rsid w:val="000D7B69"/>
    <w:rsid w:val="000E6E72"/>
    <w:rsid w:val="00100A58"/>
    <w:rsid w:val="001135A2"/>
    <w:rsid w:val="001206E7"/>
    <w:rsid w:val="0017608B"/>
    <w:rsid w:val="001E164A"/>
    <w:rsid w:val="001F3257"/>
    <w:rsid w:val="00240520"/>
    <w:rsid w:val="002C79F5"/>
    <w:rsid w:val="00387AA9"/>
    <w:rsid w:val="003A0F9C"/>
    <w:rsid w:val="003D59D9"/>
    <w:rsid w:val="003F7C08"/>
    <w:rsid w:val="0043095E"/>
    <w:rsid w:val="004463FD"/>
    <w:rsid w:val="00470943"/>
    <w:rsid w:val="00486418"/>
    <w:rsid w:val="004C2236"/>
    <w:rsid w:val="004D1B82"/>
    <w:rsid w:val="004E1588"/>
    <w:rsid w:val="004F34C3"/>
    <w:rsid w:val="005019E1"/>
    <w:rsid w:val="005266D1"/>
    <w:rsid w:val="00546081"/>
    <w:rsid w:val="005833CF"/>
    <w:rsid w:val="005E1A0E"/>
    <w:rsid w:val="00645775"/>
    <w:rsid w:val="006470B5"/>
    <w:rsid w:val="006D4858"/>
    <w:rsid w:val="006F57CB"/>
    <w:rsid w:val="006F7526"/>
    <w:rsid w:val="00700218"/>
    <w:rsid w:val="0070066B"/>
    <w:rsid w:val="007207CD"/>
    <w:rsid w:val="00732A87"/>
    <w:rsid w:val="007430F4"/>
    <w:rsid w:val="00747CBE"/>
    <w:rsid w:val="0075578F"/>
    <w:rsid w:val="00764DC6"/>
    <w:rsid w:val="0078720C"/>
    <w:rsid w:val="007B4BEB"/>
    <w:rsid w:val="007C0EA4"/>
    <w:rsid w:val="007D6D57"/>
    <w:rsid w:val="00822167"/>
    <w:rsid w:val="00890B5D"/>
    <w:rsid w:val="008A3873"/>
    <w:rsid w:val="008B3FE3"/>
    <w:rsid w:val="008C66D1"/>
    <w:rsid w:val="008E637D"/>
    <w:rsid w:val="008F1A7E"/>
    <w:rsid w:val="00920C0D"/>
    <w:rsid w:val="0098181A"/>
    <w:rsid w:val="00983DF7"/>
    <w:rsid w:val="009C4EAD"/>
    <w:rsid w:val="009E774F"/>
    <w:rsid w:val="00A20156"/>
    <w:rsid w:val="00A5549C"/>
    <w:rsid w:val="00A733BB"/>
    <w:rsid w:val="00A91DFF"/>
    <w:rsid w:val="00A971D3"/>
    <w:rsid w:val="00AF05EC"/>
    <w:rsid w:val="00B24970"/>
    <w:rsid w:val="00B9262F"/>
    <w:rsid w:val="00BD3B6C"/>
    <w:rsid w:val="00BF12F2"/>
    <w:rsid w:val="00C004FF"/>
    <w:rsid w:val="00C117BF"/>
    <w:rsid w:val="00C261E2"/>
    <w:rsid w:val="00C72016"/>
    <w:rsid w:val="00D00143"/>
    <w:rsid w:val="00D062EF"/>
    <w:rsid w:val="00D219CA"/>
    <w:rsid w:val="00D61298"/>
    <w:rsid w:val="00D8465C"/>
    <w:rsid w:val="00D8507B"/>
    <w:rsid w:val="00D9300F"/>
    <w:rsid w:val="00DE2FCF"/>
    <w:rsid w:val="00E54F8F"/>
    <w:rsid w:val="00E553AD"/>
    <w:rsid w:val="00E62BFC"/>
    <w:rsid w:val="00E77E57"/>
    <w:rsid w:val="00E938D6"/>
    <w:rsid w:val="00E94136"/>
    <w:rsid w:val="00EB746D"/>
    <w:rsid w:val="00EE36BA"/>
    <w:rsid w:val="00EF46C5"/>
    <w:rsid w:val="00EF7F83"/>
    <w:rsid w:val="00F04336"/>
    <w:rsid w:val="00FB15DA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BD3B6C"/>
    <w:rPr>
      <w:b/>
      <w:bCs/>
    </w:rPr>
  </w:style>
  <w:style w:type="paragraph" w:styleId="StandardWeb">
    <w:name w:val="Normal (Web)"/>
    <w:basedOn w:val="Standard"/>
    <w:uiPriority w:val="99"/>
    <w:unhideWhenUsed/>
    <w:rsid w:val="00BD3B6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standardchar">
    <w:name w:val="standard__char"/>
    <w:basedOn w:val="Absatz-Standardschriftart"/>
    <w:rsid w:val="008F1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C761E8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C761E8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564CA8AC15948968CB0FE22B02063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129232-4FAE-4D48-B145-ACBAB629F728}"/>
      </w:docPartPr>
      <w:docPartBody>
        <w:p w:rsidR="00C761E8" w:rsidRDefault="005055CF" w:rsidP="005055CF">
          <w:pPr>
            <w:pStyle w:val="A564CA8AC15948968CB0FE22B020630F"/>
          </w:pPr>
          <w:r w:rsidRPr="00E62BFC">
            <w:rPr>
              <w:rStyle w:val="Platzhaltertext"/>
              <w:lang w:val="de-DE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C761E8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60335C5CF204B2DB5AADD9011AC7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B6C6D-5D96-40E9-A7F4-85905B763598}"/>
      </w:docPartPr>
      <w:docPartBody>
        <w:p w:rsidR="00C761E8" w:rsidRDefault="005055CF" w:rsidP="005055CF">
          <w:pPr>
            <w:pStyle w:val="960335C5CF204B2DB5AADD9011AC7A1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C761E8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EB3AC3BC8CE464EB74BEB1E89E30A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B26249-EAFB-47F5-9334-C23916669FC9}"/>
      </w:docPartPr>
      <w:docPartBody>
        <w:p w:rsidR="00C761E8" w:rsidRDefault="005055CF" w:rsidP="005055CF">
          <w:pPr>
            <w:pStyle w:val="1EB3AC3BC8CE464EB74BEB1E89E30A2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CF9B991A9894EB991786EC4A2FC33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24C62-C04F-4BE5-BED3-4600E5310D1E}"/>
      </w:docPartPr>
      <w:docPartBody>
        <w:p w:rsidR="00C761E8" w:rsidRDefault="005055CF" w:rsidP="005055CF">
          <w:pPr>
            <w:pStyle w:val="3CF9B991A9894EB991786EC4A2FC331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1D3612C76244B3C9D4443E979AC5A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2299A8-5E9F-4F38-AD42-176D61250337}"/>
      </w:docPartPr>
      <w:docPartBody>
        <w:p w:rsidR="00C761E8" w:rsidRDefault="005055CF" w:rsidP="005055CF">
          <w:pPr>
            <w:pStyle w:val="C1D3612C76244B3C9D4443E979AC5A7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771BC8D85E4E94B86B167BD5EFD9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4DA86D-689A-4B3A-84BF-2E9882C3841E}"/>
      </w:docPartPr>
      <w:docPartBody>
        <w:p w:rsidR="00C761E8" w:rsidRDefault="005055CF" w:rsidP="005055CF">
          <w:pPr>
            <w:pStyle w:val="6D771BC8D85E4E94B86B167BD5EFD959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5DE699B31DF14623B3F7098C2C5375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63A1CD-3D47-4D6E-B6A3-B98E514088EC}"/>
      </w:docPartPr>
      <w:docPartBody>
        <w:p w:rsidR="00C761E8" w:rsidRDefault="005055CF" w:rsidP="005055CF">
          <w:pPr>
            <w:pStyle w:val="5DE699B31DF14623B3F7098C2C5375DE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70CB0D162B74DE088E4C8A5D9ED4C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4F8C1D-4D39-430E-A772-9118921D1F77}"/>
      </w:docPartPr>
      <w:docPartBody>
        <w:p w:rsidR="00C761E8" w:rsidRDefault="005055CF" w:rsidP="005055CF">
          <w:pPr>
            <w:pStyle w:val="170CB0D162B74DE088E4C8A5D9ED4C0F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E0F83"/>
    <w:multiLevelType w:val="multilevel"/>
    <w:tmpl w:val="9D4C0620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0A25CF"/>
    <w:rsid w:val="003D239D"/>
    <w:rsid w:val="004D480C"/>
    <w:rsid w:val="005055CF"/>
    <w:rsid w:val="00556DD1"/>
    <w:rsid w:val="00861FB1"/>
    <w:rsid w:val="00C7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5CF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39F865B54D614AE09D7E7B62F4724E34">
    <w:name w:val="39F865B54D614AE09D7E7B62F4724E34"/>
    <w:rsid w:val="005055CF"/>
  </w:style>
  <w:style w:type="paragraph" w:customStyle="1" w:styleId="6D28C9E1E3F14E5EB30E801271935AC6">
    <w:name w:val="6D28C9E1E3F14E5EB30E801271935AC6"/>
    <w:rsid w:val="005055CF"/>
  </w:style>
  <w:style w:type="paragraph" w:customStyle="1" w:styleId="E4CA6E8D7A62412F85197F6ACB3B96D3">
    <w:name w:val="E4CA6E8D7A62412F85197F6ACB3B96D3"/>
    <w:rsid w:val="005055CF"/>
  </w:style>
  <w:style w:type="paragraph" w:customStyle="1" w:styleId="5269FC2429DC49A1BA2CB5B49CC36FB9">
    <w:name w:val="5269FC2429DC49A1BA2CB5B49CC36FB9"/>
    <w:rsid w:val="005055CF"/>
  </w:style>
  <w:style w:type="paragraph" w:customStyle="1" w:styleId="93FA48EF1AB14E5B88AF1D75EE4AE7CF">
    <w:name w:val="93FA48EF1AB14E5B88AF1D75EE4AE7CF"/>
    <w:rsid w:val="005055CF"/>
  </w:style>
  <w:style w:type="paragraph" w:customStyle="1" w:styleId="5294D233E83A46389DB9A45389974A4D">
    <w:name w:val="5294D233E83A46389DB9A45389974A4D"/>
    <w:rsid w:val="005055CF"/>
  </w:style>
  <w:style w:type="paragraph" w:customStyle="1" w:styleId="5DE699B31DF14623B3F7098C2C5375DE">
    <w:name w:val="5DE699B31DF14623B3F7098C2C5375DE"/>
    <w:rsid w:val="005055CF"/>
  </w:style>
  <w:style w:type="paragraph" w:customStyle="1" w:styleId="170CB0D162B74DE088E4C8A5D9ED4C0F">
    <w:name w:val="170CB0D162B74DE088E4C8A5D9ED4C0F"/>
    <w:rsid w:val="00505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431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UST</dc:creator>
  <cp:keywords/>
  <dc:description/>
  <cp:lastModifiedBy>Jens Schultz</cp:lastModifiedBy>
  <cp:revision>3</cp:revision>
  <cp:lastPrinted>2019-09-30T16:45:00Z</cp:lastPrinted>
  <dcterms:created xsi:type="dcterms:W3CDTF">2019-12-09T11:16:00Z</dcterms:created>
  <dcterms:modified xsi:type="dcterms:W3CDTF">2019-12-09T11:18:00Z</dcterms:modified>
  <cp:category/>
</cp:coreProperties>
</file>