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9EF85C" w14:textId="393B2023" w:rsidR="003D59D9" w:rsidRDefault="003D59D9">
      <w:bookmarkStart w:id="0" w:name="_GoBack"/>
      <w:bookmarkEnd w:id="0"/>
    </w:p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14EFFA69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5" w:value="5"/>
                  <w:listItem w:displayText="6" w:value="6"/>
                </w:dropDownList>
              </w:sdtPr>
              <w:sdtEndPr/>
              <w:sdtContent>
                <w:r w:rsidR="00E63B07">
                  <w:rPr>
                    <w:rFonts w:cs="Arial"/>
                    <w:b/>
                    <w:iCs/>
                    <w:sz w:val="28"/>
                    <w:szCs w:val="28"/>
                  </w:rPr>
                  <w:t>5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0CFDBBA6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E63B07">
                  <w:rPr>
                    <w:rFonts w:cs="Arial"/>
                    <w:b/>
                    <w:iCs/>
                    <w:sz w:val="28"/>
                    <w:szCs w:val="28"/>
                  </w:rPr>
                  <w:t>10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2806EB26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>Nummer des UVs im BF/SB:</w:t>
            </w:r>
            <w:r w:rsidR="00A038CD">
              <w:rPr>
                <w:rFonts w:cs="Arial"/>
                <w:b/>
                <w:iCs/>
                <w:sz w:val="28"/>
                <w:szCs w:val="28"/>
              </w:rPr>
              <w:t>4.1,</w:t>
            </w:r>
            <w:r w:rsidR="00A038CD">
              <w:rPr>
                <w:rFonts w:cs="Arial"/>
                <w:b/>
                <w:iCs/>
                <w:sz w:val="28"/>
                <w:szCs w:val="28"/>
              </w:rPr>
              <w:br/>
            </w: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4.1" w:value="4.1"/>
                  <w:listItem w:displayText="4.2" w:value="4.2"/>
                  <w:listItem w:displayText="4.3" w:value="4.3"/>
                  <w:listItem w:displayText="4.4" w:value="4.4"/>
                  <w:listItem w:displayText="4.5" w:value="4.5"/>
                </w:dropDownList>
              </w:sdtPr>
              <w:sdtEndPr/>
              <w:sdtContent>
                <w:r w:rsidR="00A038CD">
                  <w:rPr>
                    <w:rFonts w:cs="Arial"/>
                    <w:b/>
                    <w:iCs/>
                    <w:sz w:val="28"/>
                    <w:szCs w:val="28"/>
                  </w:rPr>
                  <w:t>4.2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3C1067C2" w:rsidR="00100A58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</w:t>
            </w:r>
            <w:r w:rsidR="00E63B07">
              <w:rPr>
                <w:rFonts w:cs="Arial"/>
                <w:b/>
                <w:iCs/>
                <w:szCs w:val="24"/>
              </w:rPr>
              <w:t xml:space="preserve">: </w:t>
            </w:r>
            <w:r w:rsidR="00A038CD">
              <w:rPr>
                <w:rFonts w:cs="Arial"/>
                <w:b/>
                <w:iCs/>
                <w:szCs w:val="24"/>
              </w:rPr>
              <w:tab/>
            </w:r>
            <w:r w:rsidR="00E63B07" w:rsidRPr="00E63B07">
              <w:rPr>
                <w:rFonts w:cs="Arial"/>
                <w:b/>
                <w:iCs/>
                <w:szCs w:val="24"/>
              </w:rPr>
              <w:t xml:space="preserve">Ich gleite dahin! </w:t>
            </w:r>
            <w:r w:rsidR="00E63B07" w:rsidRPr="00E63B07">
              <w:rPr>
                <w:rFonts w:cs="Arial"/>
                <w:b/>
                <w:iCs/>
                <w:szCs w:val="24"/>
              </w:rPr>
              <w:sym w:font="Wingdings" w:char="F0E0"/>
            </w:r>
            <w:r w:rsidR="00E63B07" w:rsidRPr="00E63B07">
              <w:rPr>
                <w:rFonts w:cs="Arial"/>
                <w:b/>
                <w:iCs/>
                <w:szCs w:val="24"/>
              </w:rPr>
              <w:t xml:space="preserve"> Finden der korrekten Wasserlage und Überwind</w:t>
            </w:r>
            <w:r w:rsidR="00A038CD">
              <w:rPr>
                <w:rFonts w:cs="Arial"/>
                <w:b/>
                <w:iCs/>
                <w:szCs w:val="24"/>
              </w:rPr>
              <w:t>ung der Angst vor dem Eintauchen</w:t>
            </w:r>
          </w:p>
          <w:p w14:paraId="522C2D7A" w14:textId="17A1FA6A" w:rsidR="00A038CD" w:rsidRPr="00F04336" w:rsidRDefault="00A038CD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>
              <w:rPr>
                <w:rFonts w:cs="Arial"/>
                <w:b/>
                <w:iCs/>
                <w:szCs w:val="24"/>
              </w:rPr>
              <w:t xml:space="preserve"> </w:t>
            </w:r>
            <w:r>
              <w:rPr>
                <w:rFonts w:cs="Arial"/>
                <w:b/>
                <w:iCs/>
                <w:szCs w:val="24"/>
              </w:rPr>
              <w:tab/>
            </w:r>
            <w:r>
              <w:rPr>
                <w:rFonts w:cs="Arial"/>
                <w:b/>
                <w:iCs/>
                <w:szCs w:val="24"/>
              </w:rPr>
              <w:tab/>
            </w:r>
            <w:r>
              <w:rPr>
                <w:rFonts w:cs="Arial"/>
                <w:b/>
                <w:iCs/>
                <w:szCs w:val="24"/>
              </w:rPr>
              <w:tab/>
            </w:r>
            <w:r w:rsidRPr="00527FEA">
              <w:rPr>
                <w:rFonts w:cs="Arial"/>
                <w:b/>
                <w:iCs/>
                <w:szCs w:val="24"/>
              </w:rPr>
              <w:t>Es geht vorwärts! – Erarbeitung der K</w:t>
            </w:r>
            <w:r>
              <w:rPr>
                <w:rFonts w:cs="Arial"/>
                <w:b/>
                <w:iCs/>
                <w:szCs w:val="24"/>
              </w:rPr>
              <w:t xml:space="preserve">raul- und </w:t>
            </w:r>
            <w:proofErr w:type="spellStart"/>
            <w:r>
              <w:rPr>
                <w:rFonts w:cs="Arial"/>
                <w:b/>
                <w:iCs/>
                <w:szCs w:val="24"/>
              </w:rPr>
              <w:t>Rückenschwimmentechnik</w:t>
            </w:r>
            <w:proofErr w:type="spellEnd"/>
          </w:p>
          <w:p w14:paraId="15CC4F83" w14:textId="4773BEB2" w:rsidR="000E6E72" w:rsidRPr="00F04336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7D6D57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0000FF"/>
            <w:tcMar>
              <w:top w:w="57" w:type="dxa"/>
              <w:bottom w:w="57" w:type="dxa"/>
            </w:tcMar>
          </w:tcPr>
          <w:p w14:paraId="2803BC05" w14:textId="5F3CE5EC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1E164A">
              <w:rPr>
                <w:rFonts w:cs="Arial"/>
                <w:b/>
                <w:iCs/>
                <w:szCs w:val="24"/>
              </w:rPr>
              <w:t>4</w:t>
            </w:r>
            <w:r w:rsidR="00983DF7">
              <w:rPr>
                <w:rFonts w:cs="Arial"/>
                <w:b/>
                <w:iCs/>
                <w:szCs w:val="24"/>
              </w:rPr>
              <w:t>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1E164A">
              <w:rPr>
                <w:rFonts w:cs="Arial"/>
                <w:b/>
                <w:iCs/>
                <w:szCs w:val="24"/>
              </w:rPr>
              <w:t>Bewegen im Wasser – Schwimmen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27C6C7F6" w:rsidR="008B3FE3" w:rsidRPr="00F04336" w:rsidRDefault="00E63B07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a - Bewegungsstruktur und Bewegungslernen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F04336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54C7F7B6" w:rsidR="0075578F" w:rsidRPr="00F04336" w:rsidRDefault="00E2290E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sicheres und ausdauerndes Schwimmen, Rettungsschwimmen" w:value="sicheres und ausdauerndes Schwimmen, Rettungsschwimmen"/>
                  <w:listItem w:displayText="Schwimmarten einschließlich Start und Wende" w:value="Schwimmarten einschließlich Start und Wende"/>
                  <w:listItem w:displayText="Tauchen, Wasserspringen, Bewegungsgestaltungen oder Spiele im Wasser" w:value="Tauchen, Wasserspringen, Bewegungsgestaltungen oder Spiele im Wasser"/>
                </w:dropDownList>
              </w:sdtPr>
              <w:sdtEndPr/>
              <w:sdtContent>
                <w:r w:rsidR="00A80390">
                  <w:rPr>
                    <w:rFonts w:cs="Arial"/>
                    <w:iCs/>
                    <w:szCs w:val="24"/>
                  </w:rPr>
                  <w:t>Tauchen, Wasserspringen, Bewegungsgestaltungen oder Spiele im Wasser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  <w:p w14:paraId="272A2BB3" w14:textId="4297AF64" w:rsidR="00E62BFC" w:rsidRPr="00F04336" w:rsidRDefault="00E2290E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550312574"/>
                <w:placeholder>
                  <w:docPart w:val="1916876F2432417EA7A65140FCA48DAB"/>
                </w:placeholder>
                <w:dropDownList>
                  <w:listItem w:value="Wählen Sie ein Element aus."/>
                  <w:listItem w:displayText="sicheres und ausdauerndes Schwimmen, Rettungsschwimmen" w:value="sicheres und ausdauerndes Schwimmen, Rettungsschwimmen"/>
                  <w:listItem w:displayText="Schwimmarten einschließlich Start und Wende" w:value="Schwimmarten einschließlich Start und Wende"/>
                  <w:listItem w:displayText="Tauchen, Wasserspringen, Bewegungsgestaltungen oder Spiele im Wasser" w:value="Tauchen, Wasserspringen, Bewegungsgestaltungen oder Spiele im Wasser"/>
                </w:dropDownList>
              </w:sdtPr>
              <w:sdtEndPr/>
              <w:sdtContent>
                <w:r w:rsidR="00A038CD">
                  <w:rPr>
                    <w:rFonts w:cs="Arial"/>
                    <w:iCs/>
                    <w:szCs w:val="24"/>
                  </w:rPr>
                  <w:t>Schwimmarten einschließlich Start und Wende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515CE7A9" w:rsidR="00D8507B" w:rsidRPr="00F04336" w:rsidRDefault="00E63B07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Wahrnehmung und Körpererfahrung [a]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51AC000F" w:rsidR="00E62BFC" w:rsidRDefault="00A038CD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>
                  <w:rPr>
                    <w:iCs/>
                    <w:szCs w:val="24"/>
                    <w:lang w:val="de-DE"/>
                  </w:rPr>
                  <w:t>Struktur und Funktion von Bewegungen [a]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2F3404F5" w:rsidR="0078720C" w:rsidRPr="0078720C" w:rsidRDefault="0078720C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das unterschiedliche Verhalten des Körpers bei Auftrieb, Absinken, Vortrieb und Rotationen (um die Längs-, Quer- und Tiefenachse) im und unter Wasser wahrnehmen [6 BWK 4.1]" w:value="das unterschiedliche Verhalten des Körpers bei Auftrieb, Absinken, Vortrieb und Rotationen (um die Längs-, Quer- und Tiefenachse) im und unter Wasser wahrnehmen [6 BWK 4.1]"/>
                <w:listItem w:displayText="grundlegende Fertigkeiten (Atmen, Tauchen, Gleiten, Springen) ohne Hilfsmittel im Tiefwasser zum sicheren und zielgerichteten Bewegen nutzen [6 BWK 4.2]" w:value="grundlegende Fertigkeiten (Atmen, Tauchen, Gleiten, Springen) ohne Hilfsmittel im Tiefwasser zum sicheren und zielgerichteten Bewegen nutzen [6 BWK 4.2]"/>
                <w:listItem w:displayText="eine Wechselzug- oder eine Gleichzugtechnik einschließlich Atemtechnik, Start und Wende auf technisch-koordinativ grundlegendem Niveau sicher und ausdauernd ausführen [6 BWK 4.3]" w:value="eine Wechselzug- oder eine Gleichzugtechnik einschließlich Atemtechnik, Start und Wende auf technisch-koordinativ grundlegendem Niveau sicher und ausdauernd ausführen [6 BWK 4.3]"/>
                <w:listItem w:displayText="in unterschiedlichen Situationen sicherheitsbewusst springen und tauchen [6 BWK 4.4]" w:value="in unterschiedlichen Situationen sicherheitsbewusst springen und tauchen [6 BWK 4.4]"/>
              </w:dropDownList>
            </w:sdtPr>
            <w:sdtEndPr/>
            <w:sdtContent>
              <w:p w14:paraId="67A98776" w14:textId="3A5F5A01" w:rsidR="007C0EA4" w:rsidRPr="00F04336" w:rsidRDefault="00E63B07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das unterschiedliche Verhalten des Körpers bei Au</w:t>
                </w:r>
                <w:r>
                  <w:rPr>
                    <w:rFonts w:cs="Arial"/>
                    <w:szCs w:val="24"/>
                  </w:rPr>
                  <w:t>f</w:t>
                </w:r>
                <w:r>
                  <w:rPr>
                    <w:rFonts w:cs="Arial"/>
                    <w:szCs w:val="24"/>
                  </w:rPr>
                  <w:t>trieb, Absinken, Vortrieb und Rotationen (um die Längs-, Quer- und Tiefenachse) im und unter Wasser wahrnehmen [6 BWK 4.1]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943538649"/>
              <w:placeholder>
                <w:docPart w:val="31E3D328124645D6833F45C9A41A597C"/>
              </w:placeholder>
              <w:dropDownList>
                <w:listItem w:value="Wählen Sie ein Element aus."/>
                <w:listItem w:displayText="das unterschiedliche Verhalten des Körpers bei Auftrieb, Absinken, Vortrieb und Rotationen (um die Längs-, Quer- und Tiefenachse) im und unter Wasser wahrnehmen [6 BWK 4.1]" w:value="das unterschiedliche Verhalten des Körpers bei Auftrieb, Absinken, Vortrieb und Rotationen (um die Längs-, Quer- und Tiefenachse) im und unter Wasser wahrnehmen [6 BWK 4.1]"/>
                <w:listItem w:displayText="grundlegende Fertigkeiten (Atmen, Tauchen, Gleiten, Springen) ohne Hilfsmittel im Tiefwasser zum sicheren und zielgerichteten Bewegen nutzen [6 BWK 4.2]" w:value="grundlegende Fertigkeiten (Atmen, Tauchen, Gleiten, Springen) ohne Hilfsmittel im Tiefwasser zum sicheren und zielgerichteten Bewegen nutzen [6 BWK 4.2]"/>
                <w:listItem w:displayText="eine Wechselzug- oder eine Gleichzugtechnik einschließlich Atemtechnik, Start und Wende auf technisch-koordinativ grundlegendem Niveau sicher und ausdauernd ausführen [6 BWK 4.3]" w:value="eine Wechselzug- oder eine Gleichzugtechnik einschließlich Atemtechnik, Start und Wende auf technisch-koordinativ grundlegendem Niveau sicher und ausdauernd ausführen [6 BWK 4.3]"/>
                <w:listItem w:displayText="in unterschiedlichen Situationen sicherheitsbewusst springen und tauchen [6 BWK 4.4]" w:value="in unterschiedlichen Situationen sicherheitsbewusst springen und tauchen [6 BWK 4.4]"/>
              </w:dropDownList>
            </w:sdtPr>
            <w:sdtEndPr/>
            <w:sdtContent>
              <w:p w14:paraId="7515D085" w14:textId="4D2D1153" w:rsidR="00C117BF" w:rsidRPr="000A24DB" w:rsidRDefault="00A038CD" w:rsidP="000A24DB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grundlegende Fertigkeiten (Atmen, Tauchen, Gleiten, Springen) ohne Hilfsmittel im Tiefwasser zum sich</w:t>
                </w:r>
                <w:r>
                  <w:rPr>
                    <w:rFonts w:cs="Arial"/>
                    <w:szCs w:val="24"/>
                  </w:rPr>
                  <w:t>e</w:t>
                </w:r>
                <w:r>
                  <w:rPr>
                    <w:rFonts w:cs="Arial"/>
                    <w:szCs w:val="24"/>
                  </w:rPr>
                  <w:t>ren und zielgerichteten Bewegen nutzen [6 BWK 4.2]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7391ADCE" w:rsidR="001135A2" w:rsidRPr="00F04336" w:rsidRDefault="00E63B07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unterschiedliche Körperempfindungen und Körperwahrnehmungen in vielfältigen Bewegungssituationen beschreiben [6 SK a1]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579FDFE7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4916C536" w14:textId="4F5A2971" w:rsidR="003F7C08" w:rsidRPr="00F04336" w:rsidRDefault="00F04336" w:rsidP="003F7C0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7820F418" w14:textId="77777777" w:rsidR="000E6E72" w:rsidRPr="00F04336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F04336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820C89" w14:textId="1404E00C" w:rsidR="001135A2" w:rsidRPr="00F04336" w:rsidRDefault="0012106E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Spiel-, Übungs- und Wettkampfstätten situationsangemessen und s</w:t>
                </w:r>
                <w:r>
                  <w:rPr>
                    <w:rFonts w:cs="Arial"/>
                    <w:bCs/>
                    <w:szCs w:val="24"/>
                  </w:rPr>
                  <w:t>i</w:t>
                </w:r>
                <w:r>
                  <w:rPr>
                    <w:rFonts w:cs="Arial"/>
                    <w:bCs/>
                    <w:szCs w:val="24"/>
                  </w:rPr>
                  <w:t>cherheitsbewusst nutzen [6 MK f1]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9B885A" w14:textId="6C8C6D2F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p>
            </w:sdtContent>
          </w:sdt>
          <w:p w14:paraId="6CDE63BA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p w14:paraId="0D8044D2" w14:textId="20DC563C" w:rsidR="00F04336" w:rsidRPr="00F04336" w:rsidRDefault="00E2290E" w:rsidP="00F04336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alias w:val="Bewegungsfeldübergreifende KE (MK)"/>
                <w:tag w:val="Bewegungsfeldübergreifende KE (MK)"/>
                <w:id w:val="663828765"/>
                <w:placeholder>
                  <w:docPart w:val="55705ABEF0DB42B398A9EE3A04979586"/>
                </w:placeholder>
                <w:showingPlcHdr/>
                <w:dropDownList>
                  <w:listItem w:value="Wählen Sie ein Element aus."/>
  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  <w:listItem w:displayText="Grundformen gestalterischen Bewegens nach- und umgestalten [6 MK b1]" w:value="Grundformen gestalterischen Bewegens nach- und umgestalten [6 MK b1]"/>
                  <w:listItem w:displayText="einfache kreative Bewegungsgestaltungen entwickeln und zu einer Präsentation verbinden [6 MK b2]" w:value="einfache kreative Bewegungsgestaltungen entwickeln und zu einer Präsentation verbinden [6 MK b2]"/>
  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  <w:listItem w:displayText="einfache Methoden zur Erfassung von körperlicher Leistungsfähigkeit anwenden [6 MK d1]" w:value="einfache Methoden zur Erfassung von körperlicher Leistungsfähigkeit anwenden [6 MK d1]"/>
                  <w:listItem w:displayText="selbstständig und verantwortungsvoll Spielflächen und -geräte gemeinsam auf- und abbauen [6 MK e1]" w:value="selbstständig und verantwortungsvoll Spielflächen und -geräte gemeinsam auf- und abbauen [6 MK e1]"/>
  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  <w:listItem w:displayText="Spiel-, Übungs- und Wettkampfstätten situationsangemessen und sicherheitsbewusst nutzen [6 MK f1]" w:value="Spiel-, Übungs- und Wettkampfstätten situationsangemessen und sicherheitsbewusst nutzen [6 MK f1]"/>
                </w:dropDownList>
              </w:sdtPr>
              <w:sdtEndPr/>
              <w:sdtContent>
                <w:r w:rsidR="00F04336"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sdtContent>
            </w:sdt>
          </w:p>
          <w:p w14:paraId="0CDCDBB9" w14:textId="77777777" w:rsidR="00F04336" w:rsidRPr="00F04336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747B3154" w:rsidR="000E6E72" w:rsidRPr="0078720C" w:rsidRDefault="004C2236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E2290E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377CA98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44805086" w14:textId="099DEC2A" w:rsidR="001F1B18" w:rsidRDefault="001F1B18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1F1B18" w14:paraId="161DF8F9" w14:textId="77777777" w:rsidTr="00742D66">
        <w:trPr>
          <w:trHeight w:val="551"/>
        </w:trPr>
        <w:tc>
          <w:tcPr>
            <w:tcW w:w="3590" w:type="dxa"/>
          </w:tcPr>
          <w:p w14:paraId="7CA13D15" w14:textId="77777777" w:rsidR="001F1B18" w:rsidRPr="00687860" w:rsidRDefault="001F1B18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50B15A85" w14:textId="77777777" w:rsidR="001F1B18" w:rsidRPr="00687860" w:rsidRDefault="001F1B18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3EEA7EF4" w14:textId="77777777" w:rsidR="001F1B18" w:rsidRPr="00687860" w:rsidRDefault="001F1B18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451519ED" w14:textId="77777777" w:rsidR="001F1B18" w:rsidRPr="00687860" w:rsidRDefault="001F1B18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55907748" w14:textId="77777777" w:rsidR="001F1B18" w:rsidRPr="00247692" w:rsidRDefault="001F1B1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223CEB5C" w14:textId="77777777" w:rsidR="001F1B18" w:rsidRPr="00247692" w:rsidRDefault="001F1B1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E63B07" w14:paraId="61970CA2" w14:textId="77777777" w:rsidTr="00742D66">
        <w:trPr>
          <w:trHeight w:val="3093"/>
        </w:trPr>
        <w:tc>
          <w:tcPr>
            <w:tcW w:w="3590" w:type="dxa"/>
          </w:tcPr>
          <w:p w14:paraId="7365767F" w14:textId="77777777" w:rsidR="00E63B07" w:rsidRDefault="00E63B07" w:rsidP="00E63B07">
            <w:pPr>
              <w:numPr>
                <w:ilvl w:val="0"/>
                <w:numId w:val="18"/>
              </w:numPr>
              <w:tabs>
                <w:tab w:val="num" w:pos="360"/>
              </w:tabs>
              <w:spacing w:before="120"/>
              <w:ind w:left="357" w:right="6" w:hanging="12"/>
              <w:jc w:val="left"/>
              <w:rPr>
                <w:rFonts w:ascii="Calibri" w:hAnsi="Calibri"/>
              </w:rPr>
            </w:pPr>
            <w:r>
              <w:rPr>
                <w:sz w:val="18"/>
                <w:szCs w:val="18"/>
              </w:rPr>
              <w:t>Aufbau und Halten von Körpe</w:t>
            </w:r>
            <w:r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spannung zum Erfahren der Glei</w:t>
            </w:r>
            <w:r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phase</w:t>
            </w:r>
          </w:p>
          <w:p w14:paraId="167FCEE4" w14:textId="77777777" w:rsidR="00E63B07" w:rsidRDefault="00E63B07" w:rsidP="00E63B07">
            <w:pPr>
              <w:numPr>
                <w:ilvl w:val="0"/>
                <w:numId w:val="18"/>
              </w:numPr>
              <w:tabs>
                <w:tab w:val="num" w:pos="360"/>
              </w:tabs>
              <w:spacing w:before="120"/>
              <w:ind w:left="357" w:right="6" w:hanging="1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Körperreaktion in unterschiedl</w:t>
            </w:r>
            <w:r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chen Spannungssituation</w:t>
            </w:r>
          </w:p>
          <w:p w14:paraId="4030C8D6" w14:textId="77777777" w:rsidR="00E63B07" w:rsidRDefault="00E63B07" w:rsidP="00E63B07">
            <w:pPr>
              <w:numPr>
                <w:ilvl w:val="0"/>
                <w:numId w:val="18"/>
              </w:numPr>
              <w:tabs>
                <w:tab w:val="num" w:pos="360"/>
              </w:tabs>
              <w:spacing w:before="120"/>
              <w:ind w:left="357" w:right="6" w:hanging="1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Einhalten von grundlegenden Baderegeln</w:t>
            </w:r>
          </w:p>
          <w:p w14:paraId="2A958293" w14:textId="77777777" w:rsidR="00E63B07" w:rsidRDefault="00E63B07" w:rsidP="00E63B07">
            <w:pPr>
              <w:numPr>
                <w:ilvl w:val="0"/>
                <w:numId w:val="18"/>
              </w:numPr>
              <w:tabs>
                <w:tab w:val="num" w:pos="360"/>
              </w:tabs>
              <w:spacing w:before="120"/>
              <w:ind w:left="357" w:right="6" w:hanging="1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Umgang mit Angst</w:t>
            </w:r>
          </w:p>
          <w:p w14:paraId="5A48BD97" w14:textId="77777777" w:rsidR="00B27CA4" w:rsidRDefault="00B27CA4" w:rsidP="00B27CA4">
            <w:pPr>
              <w:numPr>
                <w:ilvl w:val="0"/>
                <w:numId w:val="18"/>
              </w:numPr>
              <w:tabs>
                <w:tab w:val="num" w:pos="360"/>
              </w:tabs>
              <w:spacing w:before="120"/>
              <w:ind w:left="357" w:right="6" w:hanging="12"/>
              <w:jc w:val="left"/>
            </w:pPr>
            <w:r>
              <w:rPr>
                <w:sz w:val="18"/>
                <w:szCs w:val="18"/>
              </w:rPr>
              <w:t>Erarbeitung der Kraul- und R</w:t>
            </w:r>
            <w:r>
              <w:rPr>
                <w:sz w:val="18"/>
                <w:szCs w:val="18"/>
              </w:rPr>
              <w:t>ü</w:t>
            </w:r>
            <w:r>
              <w:rPr>
                <w:sz w:val="18"/>
                <w:szCs w:val="18"/>
              </w:rPr>
              <w:t>ckenschwimmtechnik</w:t>
            </w:r>
          </w:p>
          <w:p w14:paraId="339E3FF2" w14:textId="77777777" w:rsidR="00B27CA4" w:rsidRDefault="00B27CA4" w:rsidP="00B27CA4">
            <w:pPr>
              <w:numPr>
                <w:ilvl w:val="0"/>
                <w:numId w:val="18"/>
              </w:numPr>
              <w:tabs>
                <w:tab w:val="num" w:pos="360"/>
              </w:tabs>
              <w:spacing w:before="120"/>
              <w:ind w:left="357" w:right="6" w:hanging="1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Erkennen der einzelnen techn</w:t>
            </w:r>
            <w:r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schen Besonderheiten beim Kraul- und Rückenschwimmen</w:t>
            </w:r>
          </w:p>
          <w:p w14:paraId="5907E494" w14:textId="77777777" w:rsidR="00B27CA4" w:rsidRDefault="00B27CA4" w:rsidP="00B27CA4">
            <w:pPr>
              <w:ind w:right="6"/>
              <w:rPr>
                <w:rStyle w:val="standardchar"/>
                <w:b/>
                <w:bCs/>
              </w:rPr>
            </w:pPr>
          </w:p>
          <w:p w14:paraId="6FF588AE" w14:textId="7B52D6F0" w:rsidR="00E63B07" w:rsidRPr="00B27CA4" w:rsidRDefault="00E63B07" w:rsidP="00B27CA4">
            <w:pPr>
              <w:ind w:right="6"/>
              <w:rPr>
                <w:rStyle w:val="standardchar"/>
                <w:b/>
                <w:bCs/>
                <w:sz w:val="18"/>
                <w:szCs w:val="18"/>
              </w:rPr>
            </w:pPr>
          </w:p>
          <w:p w14:paraId="16E5260D" w14:textId="0ED29787" w:rsidR="00E63B07" w:rsidRPr="00B27CA4" w:rsidRDefault="00E63B07" w:rsidP="00B27CA4">
            <w:pPr>
              <w:spacing w:before="120"/>
              <w:ind w:right="6"/>
              <w:jc w:val="left"/>
              <w:rPr>
                <w:rStyle w:val="Fett"/>
                <w:rFonts w:ascii="Calibri" w:hAnsi="Calibri"/>
                <w:b w:val="0"/>
                <w:sz w:val="18"/>
                <w:szCs w:val="18"/>
              </w:rPr>
            </w:pPr>
          </w:p>
        </w:tc>
        <w:tc>
          <w:tcPr>
            <w:tcW w:w="3590" w:type="dxa"/>
          </w:tcPr>
          <w:p w14:paraId="1CA63E4A" w14:textId="77777777" w:rsidR="00E63B07" w:rsidRDefault="00E63B07" w:rsidP="00E63B07">
            <w:pPr>
              <w:spacing w:before="120"/>
              <w:ind w:left="345" w:right="6"/>
              <w:rPr>
                <w:rFonts w:ascii="Calibri" w:hAnsi="Calibri"/>
              </w:rPr>
            </w:pPr>
          </w:p>
          <w:p w14:paraId="30B06065" w14:textId="77777777" w:rsidR="00E63B07" w:rsidRDefault="00E63B07" w:rsidP="00E63B07">
            <w:pPr>
              <w:numPr>
                <w:ilvl w:val="0"/>
                <w:numId w:val="18"/>
              </w:numPr>
              <w:tabs>
                <w:tab w:val="num" w:pos="360"/>
              </w:tabs>
              <w:spacing w:before="120"/>
              <w:ind w:left="357" w:right="6" w:hanging="12"/>
              <w:jc w:val="lef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Erproben von Körperspannung in unterschiedlichen Körperbereichen</w:t>
            </w:r>
          </w:p>
          <w:p w14:paraId="796ECF6A" w14:textId="77777777" w:rsidR="00E63B07" w:rsidRDefault="00E63B07" w:rsidP="00E63B07">
            <w:pPr>
              <w:numPr>
                <w:ilvl w:val="0"/>
                <w:numId w:val="18"/>
              </w:numPr>
              <w:tabs>
                <w:tab w:val="num" w:pos="360"/>
              </w:tabs>
              <w:spacing w:before="120"/>
              <w:ind w:left="357" w:right="6" w:hanging="12"/>
              <w:jc w:val="lef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Erfahren von Gleitphase und Eintauchphasen</w:t>
            </w:r>
          </w:p>
          <w:p w14:paraId="1ACCF4CB" w14:textId="77777777" w:rsidR="00B27CA4" w:rsidRDefault="00B27CA4" w:rsidP="00B27CA4">
            <w:pPr>
              <w:numPr>
                <w:ilvl w:val="0"/>
                <w:numId w:val="18"/>
              </w:numPr>
              <w:tabs>
                <w:tab w:val="num" w:pos="360"/>
              </w:tabs>
              <w:spacing w:before="120"/>
              <w:ind w:left="357" w:right="6" w:hanging="12"/>
              <w:jc w:val="lef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Erarbeiten der Techniken</w:t>
            </w:r>
          </w:p>
          <w:p w14:paraId="43D7CD6A" w14:textId="77777777" w:rsidR="00B27CA4" w:rsidRDefault="00B27CA4" w:rsidP="00B27CA4">
            <w:pPr>
              <w:numPr>
                <w:ilvl w:val="0"/>
                <w:numId w:val="18"/>
              </w:numPr>
              <w:tabs>
                <w:tab w:val="num" w:pos="360"/>
              </w:tabs>
              <w:spacing w:before="120"/>
              <w:ind w:left="357" w:right="6" w:hanging="12"/>
              <w:jc w:val="lef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Einhalten einer zeitlichen Vorg</w:t>
            </w:r>
            <w:r>
              <w:rPr>
                <w:bCs/>
                <w:sz w:val="18"/>
                <w:szCs w:val="18"/>
              </w:rPr>
              <w:t>a</w:t>
            </w:r>
            <w:r>
              <w:rPr>
                <w:bCs/>
                <w:sz w:val="18"/>
                <w:szCs w:val="18"/>
              </w:rPr>
              <w:t xml:space="preserve">be </w:t>
            </w:r>
          </w:p>
          <w:p w14:paraId="48F021CA" w14:textId="77777777" w:rsidR="00B27CA4" w:rsidRDefault="00B27CA4" w:rsidP="00B27CA4">
            <w:pPr>
              <w:spacing w:before="120"/>
              <w:ind w:right="6"/>
              <w:rPr>
                <w:rFonts w:ascii="Comic Sans MS" w:hAnsi="Comic Sans MS"/>
                <w:sz w:val="18"/>
                <w:szCs w:val="18"/>
              </w:rPr>
            </w:pPr>
          </w:p>
          <w:p w14:paraId="39D42645" w14:textId="77777777" w:rsidR="00B27CA4" w:rsidRDefault="00B27CA4" w:rsidP="00B27CA4">
            <w:pPr>
              <w:spacing w:before="120"/>
              <w:ind w:left="357" w:right="6"/>
              <w:jc w:val="left"/>
              <w:rPr>
                <w:bCs/>
                <w:sz w:val="18"/>
                <w:szCs w:val="18"/>
              </w:rPr>
            </w:pPr>
          </w:p>
          <w:p w14:paraId="2B1815B6" w14:textId="77777777" w:rsidR="00E63B07" w:rsidRDefault="00E63B07" w:rsidP="00E63B07">
            <w:pPr>
              <w:spacing w:before="120"/>
              <w:ind w:right="6"/>
              <w:rPr>
                <w:rFonts w:ascii="Comic Sans MS" w:hAnsi="Comic Sans MS"/>
                <w:sz w:val="18"/>
                <w:szCs w:val="18"/>
              </w:rPr>
            </w:pPr>
          </w:p>
          <w:p w14:paraId="5605B8DD" w14:textId="77777777" w:rsidR="00E63B07" w:rsidRDefault="00E63B07" w:rsidP="00E63B07">
            <w:pPr>
              <w:spacing w:before="120"/>
              <w:ind w:right="6"/>
              <w:rPr>
                <w:rStyle w:val="standardchar"/>
                <w:b/>
                <w:bCs/>
              </w:rPr>
            </w:pPr>
          </w:p>
          <w:p w14:paraId="3491D6A5" w14:textId="77777777" w:rsidR="00E63B07" w:rsidRDefault="00E63B07" w:rsidP="00E63B07">
            <w:pPr>
              <w:spacing w:before="120"/>
              <w:ind w:right="6"/>
              <w:rPr>
                <w:rStyle w:val="standardchar"/>
                <w:rFonts w:ascii="Comic Sans MS" w:hAnsi="Comic Sans MS"/>
                <w:b/>
                <w:bCs/>
                <w:sz w:val="18"/>
                <w:szCs w:val="18"/>
              </w:rPr>
            </w:pPr>
          </w:p>
          <w:p w14:paraId="6FF18009" w14:textId="3F4D2AC2" w:rsidR="00E63B07" w:rsidRPr="00687860" w:rsidRDefault="00E63B07" w:rsidP="00E63B07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4DB1DFA4" w14:textId="77777777" w:rsidR="00E63B07" w:rsidRDefault="00E63B07" w:rsidP="00E63B07">
            <w:pPr>
              <w:spacing w:before="120"/>
              <w:ind w:right="6"/>
              <w:rPr>
                <w:rFonts w:ascii="Comic Sans MS" w:hAnsi="Comic Sans MS"/>
              </w:rPr>
            </w:pPr>
            <w:r>
              <w:rPr>
                <w:rStyle w:val="standardchar"/>
                <w:rFonts w:ascii="Comic Sans MS" w:hAnsi="Comic Sans MS"/>
                <w:b/>
                <w:bCs/>
                <w:sz w:val="18"/>
                <w:szCs w:val="18"/>
              </w:rPr>
              <w:t>Gegenstände</w:t>
            </w:r>
            <w:r>
              <w:rPr>
                <w:rFonts w:ascii="Comic Sans MS" w:hAnsi="Comic Sans MS"/>
                <w:bCs/>
                <w:sz w:val="18"/>
                <w:szCs w:val="18"/>
              </w:rPr>
              <w:t xml:space="preserve"> </w:t>
            </w:r>
          </w:p>
          <w:p w14:paraId="3BDD688D" w14:textId="77777777" w:rsidR="00E63B07" w:rsidRDefault="00E63B07" w:rsidP="00E63B07">
            <w:pPr>
              <w:numPr>
                <w:ilvl w:val="0"/>
                <w:numId w:val="18"/>
              </w:numPr>
              <w:tabs>
                <w:tab w:val="num" w:pos="360"/>
              </w:tabs>
              <w:spacing w:before="120"/>
              <w:ind w:left="357" w:right="6" w:hanging="12"/>
              <w:jc w:val="left"/>
              <w:rPr>
                <w:rStyle w:val="standardchar"/>
                <w:b/>
              </w:rPr>
            </w:pPr>
            <w:r>
              <w:rPr>
                <w:rStyle w:val="standardchar"/>
                <w:bCs/>
                <w:sz w:val="18"/>
                <w:szCs w:val="18"/>
              </w:rPr>
              <w:t>Sich fachlich korrekt ausdrücken</w:t>
            </w:r>
          </w:p>
          <w:p w14:paraId="3800B81F" w14:textId="77777777" w:rsidR="00E63B07" w:rsidRDefault="00E63B07" w:rsidP="00E63B07">
            <w:pPr>
              <w:numPr>
                <w:ilvl w:val="0"/>
                <w:numId w:val="18"/>
              </w:numPr>
              <w:tabs>
                <w:tab w:val="num" w:pos="360"/>
              </w:tabs>
              <w:spacing w:before="120"/>
              <w:ind w:left="357" w:right="6" w:hanging="12"/>
              <w:jc w:val="left"/>
              <w:rPr>
                <w:rStyle w:val="standardchar"/>
                <w:rFonts w:ascii="Comic Sans MS" w:hAnsi="Comic Sans MS"/>
                <w:b/>
                <w:bCs/>
                <w:sz w:val="18"/>
                <w:szCs w:val="18"/>
              </w:rPr>
            </w:pPr>
            <w:r>
              <w:rPr>
                <w:rStyle w:val="standardchar"/>
                <w:bCs/>
                <w:sz w:val="18"/>
                <w:szCs w:val="18"/>
              </w:rPr>
              <w:t>Aufbau und Halten von Körpe</w:t>
            </w:r>
            <w:r>
              <w:rPr>
                <w:rStyle w:val="standardchar"/>
                <w:bCs/>
                <w:sz w:val="18"/>
                <w:szCs w:val="18"/>
              </w:rPr>
              <w:t>r</w:t>
            </w:r>
            <w:r>
              <w:rPr>
                <w:rStyle w:val="standardchar"/>
                <w:bCs/>
                <w:sz w:val="18"/>
                <w:szCs w:val="18"/>
              </w:rPr>
              <w:t>spannung</w:t>
            </w:r>
          </w:p>
          <w:p w14:paraId="0EA4615F" w14:textId="77777777" w:rsidR="00E63B07" w:rsidRPr="00B27CA4" w:rsidRDefault="00E63B07" w:rsidP="00E63B07">
            <w:pPr>
              <w:numPr>
                <w:ilvl w:val="0"/>
                <w:numId w:val="18"/>
              </w:numPr>
              <w:tabs>
                <w:tab w:val="num" w:pos="360"/>
              </w:tabs>
              <w:spacing w:before="120"/>
              <w:ind w:left="357" w:right="6" w:hanging="12"/>
              <w:jc w:val="left"/>
              <w:rPr>
                <w:rStyle w:val="standardchar"/>
                <w:rFonts w:ascii="Comic Sans MS" w:hAnsi="Comic Sans MS"/>
                <w:b/>
                <w:bCs/>
                <w:sz w:val="18"/>
                <w:szCs w:val="18"/>
              </w:rPr>
            </w:pPr>
            <w:r>
              <w:rPr>
                <w:rStyle w:val="standardchar"/>
                <w:bCs/>
                <w:sz w:val="18"/>
                <w:szCs w:val="18"/>
              </w:rPr>
              <w:t>Kopfsprung</w:t>
            </w:r>
          </w:p>
          <w:p w14:paraId="31EFB1C1" w14:textId="77777777" w:rsidR="00B27CA4" w:rsidRDefault="00B27CA4" w:rsidP="00B27CA4">
            <w:pPr>
              <w:numPr>
                <w:ilvl w:val="0"/>
                <w:numId w:val="18"/>
              </w:numPr>
              <w:tabs>
                <w:tab w:val="num" w:pos="360"/>
              </w:tabs>
              <w:spacing w:before="120"/>
              <w:ind w:left="357" w:right="6" w:hanging="12"/>
              <w:jc w:val="left"/>
              <w:rPr>
                <w:rStyle w:val="standardchar"/>
                <w:b/>
                <w:bCs/>
                <w:sz w:val="18"/>
                <w:szCs w:val="18"/>
              </w:rPr>
            </w:pPr>
            <w:r>
              <w:rPr>
                <w:rStyle w:val="standardchar"/>
                <w:bCs/>
                <w:sz w:val="18"/>
                <w:szCs w:val="18"/>
              </w:rPr>
              <w:t>Kraulschwimmen</w:t>
            </w:r>
          </w:p>
          <w:p w14:paraId="53831067" w14:textId="77777777" w:rsidR="00B27CA4" w:rsidRDefault="00B27CA4" w:rsidP="00B27CA4">
            <w:pPr>
              <w:numPr>
                <w:ilvl w:val="0"/>
                <w:numId w:val="18"/>
              </w:numPr>
              <w:tabs>
                <w:tab w:val="num" w:pos="360"/>
              </w:tabs>
              <w:spacing w:before="120"/>
              <w:ind w:left="357" w:right="6" w:hanging="12"/>
              <w:jc w:val="left"/>
              <w:rPr>
                <w:rStyle w:val="standardchar"/>
                <w:b/>
                <w:bCs/>
                <w:sz w:val="18"/>
                <w:szCs w:val="18"/>
              </w:rPr>
            </w:pPr>
            <w:r>
              <w:rPr>
                <w:rStyle w:val="standardchar"/>
                <w:bCs/>
                <w:sz w:val="18"/>
                <w:szCs w:val="18"/>
              </w:rPr>
              <w:t>Rückenschwimmen</w:t>
            </w:r>
          </w:p>
          <w:p w14:paraId="661930B5" w14:textId="77777777" w:rsidR="00B27CA4" w:rsidRDefault="00B27CA4" w:rsidP="00B27CA4">
            <w:pPr>
              <w:spacing w:before="120"/>
              <w:ind w:right="6"/>
              <w:rPr>
                <w:rStyle w:val="standardchar"/>
                <w:b/>
                <w:bCs/>
                <w:sz w:val="18"/>
                <w:szCs w:val="18"/>
              </w:rPr>
            </w:pPr>
          </w:p>
          <w:p w14:paraId="2B713AF6" w14:textId="77777777" w:rsidR="00B27CA4" w:rsidRDefault="00B27CA4" w:rsidP="00E63B07">
            <w:pPr>
              <w:numPr>
                <w:ilvl w:val="0"/>
                <w:numId w:val="18"/>
              </w:numPr>
              <w:tabs>
                <w:tab w:val="num" w:pos="360"/>
              </w:tabs>
              <w:spacing w:before="120"/>
              <w:ind w:left="357" w:right="6" w:hanging="12"/>
              <w:jc w:val="left"/>
              <w:rPr>
                <w:rStyle w:val="standardchar"/>
                <w:rFonts w:ascii="Comic Sans MS" w:hAnsi="Comic Sans MS"/>
                <w:b/>
                <w:bCs/>
                <w:sz w:val="18"/>
                <w:szCs w:val="18"/>
              </w:rPr>
            </w:pPr>
          </w:p>
          <w:p w14:paraId="53382066" w14:textId="77777777" w:rsidR="00E63B07" w:rsidRDefault="00E63B07" w:rsidP="00E63B07">
            <w:pPr>
              <w:spacing w:before="120"/>
              <w:ind w:left="345" w:right="6"/>
              <w:rPr>
                <w:rStyle w:val="standardchar"/>
                <w:rFonts w:ascii="Comic Sans MS" w:hAnsi="Comic Sans MS"/>
                <w:b/>
                <w:bCs/>
                <w:sz w:val="18"/>
                <w:szCs w:val="18"/>
              </w:rPr>
            </w:pPr>
          </w:p>
          <w:p w14:paraId="2B3FCD4F" w14:textId="77777777" w:rsidR="00E63B07" w:rsidRDefault="00E63B07" w:rsidP="00E63B07">
            <w:pPr>
              <w:spacing w:before="120"/>
              <w:ind w:right="6"/>
              <w:rPr>
                <w:rStyle w:val="standardchar"/>
                <w:rFonts w:ascii="Comic Sans MS" w:hAnsi="Comic Sans MS"/>
                <w:b/>
                <w:bCs/>
                <w:sz w:val="18"/>
                <w:szCs w:val="18"/>
              </w:rPr>
            </w:pPr>
          </w:p>
          <w:p w14:paraId="49B42AE3" w14:textId="77777777" w:rsidR="00E63B07" w:rsidRDefault="00E63B07" w:rsidP="00E63B07">
            <w:pPr>
              <w:spacing w:before="120"/>
              <w:ind w:right="6"/>
              <w:rPr>
                <w:rStyle w:val="standardchar"/>
                <w:rFonts w:ascii="Comic Sans MS" w:hAnsi="Comic Sans MS"/>
                <w:b/>
                <w:bCs/>
                <w:sz w:val="18"/>
                <w:szCs w:val="18"/>
              </w:rPr>
            </w:pPr>
          </w:p>
          <w:p w14:paraId="1FDE227B" w14:textId="77777777" w:rsidR="00E63B07" w:rsidRDefault="00E63B07" w:rsidP="00E63B07">
            <w:pPr>
              <w:spacing w:before="120"/>
              <w:ind w:right="6"/>
              <w:rPr>
                <w:rStyle w:val="standardchar"/>
                <w:rFonts w:ascii="Comic Sans MS" w:hAnsi="Comic Sans MS"/>
                <w:b/>
                <w:bCs/>
                <w:sz w:val="18"/>
                <w:szCs w:val="18"/>
              </w:rPr>
            </w:pPr>
            <w:r>
              <w:rPr>
                <w:rStyle w:val="standardchar"/>
                <w:rFonts w:ascii="Comic Sans MS" w:hAnsi="Comic Sans MS"/>
                <w:b/>
                <w:bCs/>
                <w:sz w:val="18"/>
                <w:szCs w:val="18"/>
              </w:rPr>
              <w:t>Fachbegriffe</w:t>
            </w:r>
          </w:p>
          <w:p w14:paraId="27DD7E42" w14:textId="77777777" w:rsidR="00E63B07" w:rsidRDefault="00E63B07" w:rsidP="00E63B07">
            <w:pPr>
              <w:numPr>
                <w:ilvl w:val="0"/>
                <w:numId w:val="18"/>
              </w:numPr>
              <w:tabs>
                <w:tab w:val="num" w:pos="360"/>
              </w:tabs>
              <w:spacing w:before="120"/>
              <w:ind w:left="357" w:right="6" w:hanging="12"/>
              <w:jc w:val="left"/>
              <w:rPr>
                <w:rStyle w:val="standardchar"/>
                <w:rFonts w:ascii="Calibri" w:hAnsi="Calibri"/>
                <w:bCs/>
                <w:sz w:val="18"/>
                <w:szCs w:val="18"/>
              </w:rPr>
            </w:pPr>
            <w:r>
              <w:rPr>
                <w:rStyle w:val="standardchar"/>
                <w:bCs/>
                <w:sz w:val="18"/>
                <w:szCs w:val="18"/>
              </w:rPr>
              <w:t>Körper-/Beinspannung</w:t>
            </w:r>
          </w:p>
          <w:p w14:paraId="77417EF1" w14:textId="77777777" w:rsidR="00E63B07" w:rsidRDefault="00E63B07" w:rsidP="00E63B07">
            <w:pPr>
              <w:numPr>
                <w:ilvl w:val="0"/>
                <w:numId w:val="18"/>
              </w:numPr>
              <w:tabs>
                <w:tab w:val="num" w:pos="360"/>
              </w:tabs>
              <w:spacing w:before="120"/>
              <w:ind w:left="357" w:right="6" w:hanging="12"/>
              <w:jc w:val="left"/>
              <w:rPr>
                <w:rStyle w:val="standardchar"/>
                <w:bCs/>
                <w:sz w:val="18"/>
                <w:szCs w:val="18"/>
              </w:rPr>
            </w:pPr>
            <w:r>
              <w:rPr>
                <w:rStyle w:val="standardchar"/>
                <w:bCs/>
                <w:sz w:val="18"/>
                <w:szCs w:val="18"/>
              </w:rPr>
              <w:t>Gleitphase</w:t>
            </w:r>
          </w:p>
          <w:p w14:paraId="761F43DF" w14:textId="287BC596" w:rsidR="006742A7" w:rsidRDefault="006742A7" w:rsidP="00E63B07">
            <w:pPr>
              <w:numPr>
                <w:ilvl w:val="0"/>
                <w:numId w:val="18"/>
              </w:numPr>
              <w:tabs>
                <w:tab w:val="num" w:pos="360"/>
              </w:tabs>
              <w:spacing w:before="120"/>
              <w:ind w:left="357" w:right="6" w:hanging="12"/>
              <w:jc w:val="left"/>
              <w:rPr>
                <w:rStyle w:val="standardchar"/>
                <w:bCs/>
                <w:sz w:val="18"/>
                <w:szCs w:val="18"/>
              </w:rPr>
            </w:pPr>
            <w:r>
              <w:rPr>
                <w:rStyle w:val="standardchar"/>
                <w:bCs/>
                <w:sz w:val="18"/>
                <w:szCs w:val="18"/>
              </w:rPr>
              <w:t>Wasserwiderstand</w:t>
            </w:r>
          </w:p>
          <w:p w14:paraId="0E6E2F4B" w14:textId="3419096B" w:rsidR="00B27CA4" w:rsidRDefault="00B27CA4" w:rsidP="00E63B07">
            <w:pPr>
              <w:numPr>
                <w:ilvl w:val="0"/>
                <w:numId w:val="18"/>
              </w:numPr>
              <w:tabs>
                <w:tab w:val="num" w:pos="360"/>
              </w:tabs>
              <w:spacing w:before="120"/>
              <w:ind w:left="357" w:right="6" w:hanging="12"/>
              <w:jc w:val="left"/>
              <w:rPr>
                <w:rStyle w:val="standardchar"/>
                <w:bCs/>
                <w:sz w:val="18"/>
                <w:szCs w:val="18"/>
              </w:rPr>
            </w:pPr>
            <w:r>
              <w:rPr>
                <w:rStyle w:val="standardchar"/>
                <w:bCs/>
                <w:sz w:val="18"/>
                <w:szCs w:val="18"/>
              </w:rPr>
              <w:t>Kopfsprung</w:t>
            </w:r>
          </w:p>
          <w:p w14:paraId="1A43B4D9" w14:textId="0AC549EE" w:rsidR="00E63B07" w:rsidRPr="00247692" w:rsidRDefault="00E63B07" w:rsidP="00E63B07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  <w:tc>
          <w:tcPr>
            <w:tcW w:w="3591" w:type="dxa"/>
          </w:tcPr>
          <w:p w14:paraId="26AFE301" w14:textId="77777777" w:rsidR="00E63B07" w:rsidRDefault="00E63B07" w:rsidP="00E63B07">
            <w:pPr>
              <w:spacing w:before="120"/>
              <w:ind w:left="79" w:right="6"/>
            </w:pPr>
            <w:r>
              <w:rPr>
                <w:rFonts w:ascii="Comic Sans MS" w:hAnsi="Comic Sans MS"/>
                <w:sz w:val="18"/>
                <w:szCs w:val="18"/>
              </w:rPr>
              <w:t>unterrichtsbegleitend</w:t>
            </w:r>
            <w:r>
              <w:rPr>
                <w:sz w:val="18"/>
                <w:szCs w:val="18"/>
              </w:rPr>
              <w:t>:</w:t>
            </w:r>
          </w:p>
          <w:p w14:paraId="44A47627" w14:textId="77777777" w:rsidR="00E63B07" w:rsidRDefault="00E63B07" w:rsidP="00E63B07">
            <w:pPr>
              <w:numPr>
                <w:ilvl w:val="0"/>
                <w:numId w:val="18"/>
              </w:numPr>
              <w:tabs>
                <w:tab w:val="num" w:pos="360"/>
              </w:tabs>
              <w:spacing w:before="120"/>
              <w:ind w:left="357" w:right="6" w:hanging="1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Steigende Ausprägung der und wachsendes Verständnis für Körpe</w:t>
            </w:r>
            <w:r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 xml:space="preserve">spannung bei den </w:t>
            </w:r>
            <w:proofErr w:type="spellStart"/>
            <w:r>
              <w:rPr>
                <w:sz w:val="18"/>
                <w:szCs w:val="18"/>
              </w:rPr>
              <w:t>SuS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14:paraId="1E3AE2E4" w14:textId="44E905D5" w:rsidR="00B27CA4" w:rsidRDefault="00B27CA4" w:rsidP="00E63B07">
            <w:pPr>
              <w:numPr>
                <w:ilvl w:val="0"/>
                <w:numId w:val="18"/>
              </w:numPr>
              <w:tabs>
                <w:tab w:val="num" w:pos="360"/>
              </w:tabs>
              <w:spacing w:before="120"/>
              <w:ind w:left="357" w:right="6" w:hanging="1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Umsetzen und Verbesserung der Techniken</w:t>
            </w:r>
          </w:p>
          <w:p w14:paraId="7455995F" w14:textId="77777777" w:rsidR="00E63B07" w:rsidRDefault="00E63B07" w:rsidP="00E63B07">
            <w:pPr>
              <w:spacing w:before="120"/>
              <w:ind w:left="79" w:right="6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Beobachtungskriterien:</w:t>
            </w:r>
          </w:p>
          <w:p w14:paraId="12E9BE3C" w14:textId="77777777" w:rsidR="00E63B07" w:rsidRDefault="00E63B07" w:rsidP="00E63B07">
            <w:pPr>
              <w:numPr>
                <w:ilvl w:val="0"/>
                <w:numId w:val="19"/>
              </w:numPr>
              <w:tabs>
                <w:tab w:val="num" w:pos="799"/>
              </w:tabs>
              <w:spacing w:before="120"/>
              <w:ind w:left="799" w:right="6"/>
              <w:jc w:val="left"/>
              <w:rPr>
                <w:rStyle w:val="standardchar"/>
                <w:rFonts w:ascii="Calibri" w:hAnsi="Calibri"/>
                <w:bCs/>
              </w:rPr>
            </w:pPr>
            <w:r>
              <w:rPr>
                <w:rStyle w:val="standardchar"/>
                <w:bCs/>
                <w:sz w:val="18"/>
                <w:szCs w:val="18"/>
              </w:rPr>
              <w:t>Ist Körperspannung vorhanden</w:t>
            </w:r>
          </w:p>
          <w:p w14:paraId="2C33CCDA" w14:textId="77777777" w:rsidR="00E63B07" w:rsidRDefault="00E63B07" w:rsidP="00E63B07">
            <w:pPr>
              <w:numPr>
                <w:ilvl w:val="0"/>
                <w:numId w:val="19"/>
              </w:numPr>
              <w:tabs>
                <w:tab w:val="num" w:pos="799"/>
              </w:tabs>
              <w:spacing w:before="120"/>
              <w:ind w:left="799" w:right="6"/>
              <w:jc w:val="left"/>
              <w:rPr>
                <w:rStyle w:val="standardchar"/>
                <w:bCs/>
                <w:sz w:val="18"/>
                <w:szCs w:val="18"/>
              </w:rPr>
            </w:pPr>
            <w:r>
              <w:rPr>
                <w:rStyle w:val="standardchar"/>
                <w:bCs/>
                <w:sz w:val="18"/>
                <w:szCs w:val="18"/>
              </w:rPr>
              <w:t>Körperhaltung</w:t>
            </w:r>
          </w:p>
          <w:p w14:paraId="5A46A4DB" w14:textId="77777777" w:rsidR="00E63B07" w:rsidRDefault="00E63B07" w:rsidP="00E63B07">
            <w:pPr>
              <w:numPr>
                <w:ilvl w:val="0"/>
                <w:numId w:val="19"/>
              </w:numPr>
              <w:tabs>
                <w:tab w:val="num" w:pos="799"/>
              </w:tabs>
              <w:spacing w:before="120"/>
              <w:ind w:left="799" w:right="6"/>
              <w:jc w:val="left"/>
              <w:rPr>
                <w:rStyle w:val="standardchar"/>
                <w:bCs/>
                <w:sz w:val="18"/>
                <w:szCs w:val="18"/>
              </w:rPr>
            </w:pPr>
            <w:r>
              <w:rPr>
                <w:rStyle w:val="standardchar"/>
                <w:bCs/>
                <w:sz w:val="18"/>
                <w:szCs w:val="18"/>
              </w:rPr>
              <w:t>Streckung</w:t>
            </w:r>
          </w:p>
          <w:p w14:paraId="632F4158" w14:textId="77777777" w:rsidR="00E63B07" w:rsidRPr="00B27CA4" w:rsidRDefault="00E63B07" w:rsidP="00E63B07">
            <w:pPr>
              <w:numPr>
                <w:ilvl w:val="0"/>
                <w:numId w:val="19"/>
              </w:numPr>
              <w:tabs>
                <w:tab w:val="num" w:pos="799"/>
              </w:tabs>
              <w:spacing w:before="120"/>
              <w:ind w:left="799" w:right="6"/>
              <w:jc w:val="left"/>
              <w:rPr>
                <w:rStyle w:val="standardchar"/>
                <w:rFonts w:ascii="Comic Sans MS" w:hAnsi="Comic Sans MS"/>
              </w:rPr>
            </w:pPr>
            <w:r>
              <w:rPr>
                <w:rStyle w:val="standardchar"/>
                <w:bCs/>
                <w:sz w:val="18"/>
                <w:szCs w:val="18"/>
              </w:rPr>
              <w:t>Gleitphasen</w:t>
            </w:r>
          </w:p>
          <w:p w14:paraId="3A919F0F" w14:textId="77777777" w:rsidR="00B27CA4" w:rsidRPr="00B27CA4" w:rsidRDefault="00B27CA4" w:rsidP="00E63B07">
            <w:pPr>
              <w:numPr>
                <w:ilvl w:val="0"/>
                <w:numId w:val="19"/>
              </w:numPr>
              <w:tabs>
                <w:tab w:val="num" w:pos="799"/>
              </w:tabs>
              <w:spacing w:before="120"/>
              <w:ind w:left="799" w:right="6"/>
              <w:jc w:val="left"/>
              <w:rPr>
                <w:rStyle w:val="standardchar"/>
                <w:rFonts w:ascii="Comic Sans MS" w:hAnsi="Comic Sans MS"/>
              </w:rPr>
            </w:pPr>
            <w:proofErr w:type="spellStart"/>
            <w:r>
              <w:rPr>
                <w:rStyle w:val="standardchar"/>
                <w:bCs/>
                <w:sz w:val="18"/>
                <w:szCs w:val="18"/>
              </w:rPr>
              <w:t>Armzug</w:t>
            </w:r>
            <w:proofErr w:type="spellEnd"/>
          </w:p>
          <w:p w14:paraId="7F8FE4C0" w14:textId="77777777" w:rsidR="00B27CA4" w:rsidRPr="00B27CA4" w:rsidRDefault="00B27CA4" w:rsidP="00E63B07">
            <w:pPr>
              <w:numPr>
                <w:ilvl w:val="0"/>
                <w:numId w:val="19"/>
              </w:numPr>
              <w:tabs>
                <w:tab w:val="num" w:pos="799"/>
              </w:tabs>
              <w:spacing w:before="120"/>
              <w:ind w:left="799" w:right="6"/>
              <w:jc w:val="left"/>
              <w:rPr>
                <w:rStyle w:val="standardchar"/>
                <w:rFonts w:ascii="Comic Sans MS" w:hAnsi="Comic Sans MS"/>
              </w:rPr>
            </w:pPr>
            <w:r>
              <w:rPr>
                <w:rStyle w:val="standardchar"/>
                <w:bCs/>
                <w:sz w:val="18"/>
                <w:szCs w:val="18"/>
              </w:rPr>
              <w:t>Beinschlag</w:t>
            </w:r>
          </w:p>
          <w:p w14:paraId="2DB5E2B2" w14:textId="1FEE67B4" w:rsidR="00B27CA4" w:rsidRPr="00B27CA4" w:rsidRDefault="00B27CA4" w:rsidP="00E63B07">
            <w:pPr>
              <w:numPr>
                <w:ilvl w:val="0"/>
                <w:numId w:val="19"/>
              </w:numPr>
              <w:tabs>
                <w:tab w:val="num" w:pos="799"/>
              </w:tabs>
              <w:spacing w:before="120"/>
              <w:ind w:left="799" w:right="6"/>
              <w:jc w:val="left"/>
              <w:rPr>
                <w:rStyle w:val="standardchar"/>
                <w:rFonts w:ascii="Comic Sans MS" w:hAnsi="Comic Sans MS"/>
              </w:rPr>
            </w:pPr>
            <w:r>
              <w:rPr>
                <w:rStyle w:val="standardchar"/>
                <w:bCs/>
                <w:sz w:val="18"/>
                <w:szCs w:val="18"/>
              </w:rPr>
              <w:t>Atemtechnik</w:t>
            </w:r>
          </w:p>
          <w:p w14:paraId="6F6E822B" w14:textId="77777777" w:rsidR="00B27CA4" w:rsidRPr="00B27CA4" w:rsidRDefault="00B27CA4" w:rsidP="00B27CA4">
            <w:pPr>
              <w:pStyle w:val="Listenabsatz"/>
              <w:spacing w:before="120"/>
              <w:ind w:left="1080" w:right="6"/>
              <w:jc w:val="left"/>
              <w:rPr>
                <w:rFonts w:ascii="Comic Sans MS" w:hAnsi="Comic Sans MS"/>
              </w:rPr>
            </w:pPr>
          </w:p>
          <w:p w14:paraId="26EABA5E" w14:textId="77777777" w:rsidR="00E63B07" w:rsidRDefault="00E63B07" w:rsidP="00E63B07">
            <w:pPr>
              <w:spacing w:before="120"/>
              <w:ind w:left="79" w:right="6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punktuell: </w:t>
            </w:r>
          </w:p>
          <w:p w14:paraId="15FC631F" w14:textId="77777777" w:rsidR="00E63B07" w:rsidRDefault="00E63B07" w:rsidP="00E63B07">
            <w:pPr>
              <w:spacing w:before="120"/>
              <w:ind w:left="79" w:right="6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Beobachtungskriterium: </w:t>
            </w:r>
          </w:p>
          <w:p w14:paraId="0E734DDE" w14:textId="77777777" w:rsidR="00E63B07" w:rsidRDefault="00E63B07" w:rsidP="00E63B07">
            <w:pPr>
              <w:spacing w:before="120"/>
              <w:ind w:right="6"/>
              <w:rPr>
                <w:rFonts w:ascii="Comic Sans MS" w:hAnsi="Comic Sans MS"/>
                <w:sz w:val="18"/>
                <w:szCs w:val="18"/>
              </w:rPr>
            </w:pPr>
          </w:p>
          <w:p w14:paraId="6442612E" w14:textId="77777777" w:rsidR="00E63B07" w:rsidRPr="00687860" w:rsidRDefault="00E63B07" w:rsidP="00E63B07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0A79C5AD" w14:textId="35C69FD4" w:rsidR="001F1B18" w:rsidRDefault="001F1B18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57263"/>
    <w:multiLevelType w:val="hybridMultilevel"/>
    <w:tmpl w:val="BC4C37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FC416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A1BA8"/>
    <w:multiLevelType w:val="hybridMultilevel"/>
    <w:tmpl w:val="83CE0DA8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17"/>
  </w:num>
  <w:num w:numId="7">
    <w:abstractNumId w:val="7"/>
  </w:num>
  <w:num w:numId="8">
    <w:abstractNumId w:val="0"/>
  </w:num>
  <w:num w:numId="9">
    <w:abstractNumId w:val="0"/>
  </w:num>
  <w:num w:numId="10">
    <w:abstractNumId w:val="15"/>
  </w:num>
  <w:num w:numId="11">
    <w:abstractNumId w:val="1"/>
  </w:num>
  <w:num w:numId="12">
    <w:abstractNumId w:val="9"/>
  </w:num>
  <w:num w:numId="13">
    <w:abstractNumId w:val="2"/>
  </w:num>
  <w:num w:numId="14">
    <w:abstractNumId w:val="13"/>
  </w:num>
  <w:num w:numId="15">
    <w:abstractNumId w:val="16"/>
  </w:num>
  <w:num w:numId="16">
    <w:abstractNumId w:val="3"/>
  </w:num>
  <w:num w:numId="17">
    <w:abstractNumId w:val="8"/>
  </w:num>
  <w:num w:numId="18">
    <w:abstractNumId w:val="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A58"/>
    <w:rsid w:val="0006669C"/>
    <w:rsid w:val="00087AD8"/>
    <w:rsid w:val="000A24DB"/>
    <w:rsid w:val="000A78BD"/>
    <w:rsid w:val="000E6E72"/>
    <w:rsid w:val="00100A58"/>
    <w:rsid w:val="001135A2"/>
    <w:rsid w:val="001206E7"/>
    <w:rsid w:val="0012106E"/>
    <w:rsid w:val="0017608B"/>
    <w:rsid w:val="001E164A"/>
    <w:rsid w:val="001F1B18"/>
    <w:rsid w:val="001F3257"/>
    <w:rsid w:val="00240520"/>
    <w:rsid w:val="002C79F5"/>
    <w:rsid w:val="002F55F7"/>
    <w:rsid w:val="00387AA9"/>
    <w:rsid w:val="003D59D9"/>
    <w:rsid w:val="003F7C08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742A7"/>
    <w:rsid w:val="006D4858"/>
    <w:rsid w:val="006F57CB"/>
    <w:rsid w:val="006F7526"/>
    <w:rsid w:val="0070066B"/>
    <w:rsid w:val="00732A87"/>
    <w:rsid w:val="007430F4"/>
    <w:rsid w:val="0075578F"/>
    <w:rsid w:val="00764DC6"/>
    <w:rsid w:val="0078720C"/>
    <w:rsid w:val="007B4BEB"/>
    <w:rsid w:val="007C0EA4"/>
    <w:rsid w:val="007D6D57"/>
    <w:rsid w:val="00822167"/>
    <w:rsid w:val="008A3873"/>
    <w:rsid w:val="008B3FE3"/>
    <w:rsid w:val="008C66D1"/>
    <w:rsid w:val="008E637D"/>
    <w:rsid w:val="00983DF7"/>
    <w:rsid w:val="009C4EAD"/>
    <w:rsid w:val="009E774F"/>
    <w:rsid w:val="00A038CD"/>
    <w:rsid w:val="00A20156"/>
    <w:rsid w:val="00A5549C"/>
    <w:rsid w:val="00A733BB"/>
    <w:rsid w:val="00A80390"/>
    <w:rsid w:val="00A91DFF"/>
    <w:rsid w:val="00A971D3"/>
    <w:rsid w:val="00AE4918"/>
    <w:rsid w:val="00AF05EC"/>
    <w:rsid w:val="00B24970"/>
    <w:rsid w:val="00B27CA4"/>
    <w:rsid w:val="00B9262F"/>
    <w:rsid w:val="00B93F02"/>
    <w:rsid w:val="00BF12F2"/>
    <w:rsid w:val="00C117BF"/>
    <w:rsid w:val="00C261E2"/>
    <w:rsid w:val="00C72016"/>
    <w:rsid w:val="00CC781E"/>
    <w:rsid w:val="00D062EF"/>
    <w:rsid w:val="00D219CA"/>
    <w:rsid w:val="00D61298"/>
    <w:rsid w:val="00D8465C"/>
    <w:rsid w:val="00D8507B"/>
    <w:rsid w:val="00D9300F"/>
    <w:rsid w:val="00DE2FCF"/>
    <w:rsid w:val="00E2290E"/>
    <w:rsid w:val="00E54F8F"/>
    <w:rsid w:val="00E553AD"/>
    <w:rsid w:val="00E62BFC"/>
    <w:rsid w:val="00E63B07"/>
    <w:rsid w:val="00E94136"/>
    <w:rsid w:val="00EB746D"/>
    <w:rsid w:val="00EE36BA"/>
    <w:rsid w:val="00EF46C5"/>
    <w:rsid w:val="00F0433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1F1B18"/>
    <w:rPr>
      <w:b/>
      <w:bCs/>
    </w:rPr>
  </w:style>
  <w:style w:type="paragraph" w:styleId="StandardWeb">
    <w:name w:val="Normal (Web)"/>
    <w:basedOn w:val="Standard"/>
    <w:uiPriority w:val="99"/>
    <w:unhideWhenUsed/>
    <w:rsid w:val="001F1B18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standardchar">
    <w:name w:val="standard__char"/>
    <w:basedOn w:val="Absatz-Standardschriftart"/>
    <w:rsid w:val="00E63B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1F1B18"/>
    <w:rPr>
      <w:b/>
      <w:bCs/>
    </w:rPr>
  </w:style>
  <w:style w:type="paragraph" w:styleId="StandardWeb">
    <w:name w:val="Normal (Web)"/>
    <w:basedOn w:val="Standard"/>
    <w:uiPriority w:val="99"/>
    <w:unhideWhenUsed/>
    <w:rsid w:val="001F1B18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standardchar">
    <w:name w:val="standard__char"/>
    <w:basedOn w:val="Absatz-Standardschriftart"/>
    <w:rsid w:val="00E63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7F03E0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7F03E0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7F03E0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7F03E0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7F03E0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7F03E0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7F03E0" w:rsidRDefault="005055CF" w:rsidP="005055CF">
          <w:pPr>
            <w:pStyle w:val="1EB3AC3BC8CE464EB74BEB1E89E30A2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7F03E0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7F03E0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7F03E0" w:rsidRDefault="005055CF" w:rsidP="005055CF">
          <w:pPr>
            <w:pStyle w:val="098DFD575AFE4DF58E6AD7E05087D51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705ABEF0DB42B398A9EE3A049795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30FB67-DED4-43A0-8E66-B423CE698D1B}"/>
      </w:docPartPr>
      <w:docPartBody>
        <w:p w:rsidR="007F03E0" w:rsidRDefault="005055CF" w:rsidP="005055CF">
          <w:pPr>
            <w:pStyle w:val="55705ABEF0DB42B398A9EE3A0497958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7F03E0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1916876F2432417EA7A65140FCA48D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A37C9E-0602-4AC0-B86A-798133101B94}"/>
      </w:docPartPr>
      <w:docPartBody>
        <w:p w:rsidR="007F03E0" w:rsidRDefault="005055CF" w:rsidP="005055CF">
          <w:pPr>
            <w:pStyle w:val="1916876F2432417EA7A65140FCA48DAB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1E3D328124645D6833F45C9A41A59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F1562E-4FD7-4E98-9E41-83CD870B1639}"/>
      </w:docPartPr>
      <w:docPartBody>
        <w:p w:rsidR="007F03E0" w:rsidRDefault="005055CF" w:rsidP="005055CF">
          <w:pPr>
            <w:pStyle w:val="31E3D328124645D6833F45C9A41A597C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F6189"/>
    <w:multiLevelType w:val="multilevel"/>
    <w:tmpl w:val="45EE3AA4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5CF"/>
    <w:rsid w:val="00347456"/>
    <w:rsid w:val="005055CF"/>
    <w:rsid w:val="0070300D"/>
    <w:rsid w:val="007F03E0"/>
    <w:rsid w:val="00A62EEA"/>
    <w:rsid w:val="00D4632F"/>
    <w:rsid w:val="00D6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UST</dc:creator>
  <cp:lastModifiedBy>User</cp:lastModifiedBy>
  <cp:revision>2</cp:revision>
  <cp:lastPrinted>2019-09-30T16:45:00Z</cp:lastPrinted>
  <dcterms:created xsi:type="dcterms:W3CDTF">2019-12-10T08:41:00Z</dcterms:created>
  <dcterms:modified xsi:type="dcterms:W3CDTF">2019-12-10T08:41:00Z</dcterms:modified>
</cp:coreProperties>
</file>